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4E" w:rsidRPr="000F1A4E" w:rsidRDefault="000F1A4E" w:rsidP="00D16B6B">
      <w:pPr>
        <w:spacing w:before="120" w:line="360" w:lineRule="auto"/>
        <w:jc w:val="center"/>
        <w:rPr>
          <w:rFonts w:ascii="Trebuchet MS" w:hAnsi="Trebuchet MS"/>
          <w:b/>
          <w:szCs w:val="28"/>
        </w:rPr>
      </w:pPr>
      <w:r w:rsidRPr="000F1A4E">
        <w:rPr>
          <w:rFonts w:ascii="Trebuchet MS" w:hAnsi="Trebuchet MS"/>
          <w:b/>
          <w:szCs w:val="28"/>
        </w:rPr>
        <w:t>CARÁTULA</w:t>
      </w:r>
    </w:p>
    <w:p w:rsidR="000F1A4E" w:rsidRPr="00346EA3" w:rsidRDefault="000F1A4E" w:rsidP="00346EA3">
      <w:pPr>
        <w:jc w:val="both"/>
        <w:rPr>
          <w:rStyle w:val="Textoennegrita"/>
          <w:rFonts w:ascii="Trebuchet MS" w:hAnsi="Trebuchet MS" w:cs="Arial"/>
          <w:b w:val="0"/>
          <w:sz w:val="20"/>
          <w:szCs w:val="20"/>
        </w:rPr>
      </w:pPr>
      <w:proofErr w:type="gramStart"/>
      <w:r w:rsidRPr="000F1A4E">
        <w:rPr>
          <w:rFonts w:ascii="Trebuchet MS" w:hAnsi="Trebuchet MS"/>
          <w:b/>
          <w:sz w:val="20"/>
          <w:szCs w:val="28"/>
        </w:rPr>
        <w:t>del</w:t>
      </w:r>
      <w:proofErr w:type="gramEnd"/>
      <w:r w:rsidRPr="000F1A4E">
        <w:rPr>
          <w:rFonts w:ascii="Trebuchet MS" w:hAnsi="Trebuchet MS"/>
          <w:b/>
          <w:sz w:val="20"/>
          <w:szCs w:val="28"/>
        </w:rPr>
        <w:t xml:space="preserve"> pliego de cláusulas administrativas particulares para el concurso convocado por la Asociación para la Revitalización del Bilbao Metropolitano (“Bilbao Metropoli-30”) para </w:t>
      </w:r>
      <w:r w:rsidRPr="00B6123A">
        <w:rPr>
          <w:rFonts w:ascii="Trebuchet MS" w:hAnsi="Trebuchet MS"/>
          <w:b/>
          <w:sz w:val="20"/>
          <w:szCs w:val="28"/>
        </w:rPr>
        <w:t>adjudicar mediante procedimiento abierto</w:t>
      </w:r>
      <w:r w:rsidR="005E7856" w:rsidRPr="00B6123A">
        <w:rPr>
          <w:rFonts w:ascii="Trebuchet MS" w:hAnsi="Trebuchet MS"/>
          <w:b/>
          <w:sz w:val="20"/>
          <w:szCs w:val="28"/>
        </w:rPr>
        <w:t xml:space="preserve"> simplificado</w:t>
      </w:r>
      <w:r w:rsidRPr="00B6123A">
        <w:rPr>
          <w:rFonts w:ascii="Trebuchet MS" w:hAnsi="Trebuchet MS"/>
          <w:b/>
          <w:sz w:val="20"/>
          <w:szCs w:val="28"/>
        </w:rPr>
        <w:t xml:space="preserve"> el contrato de servicios para la </w:t>
      </w:r>
      <w:r w:rsidRPr="00B6123A">
        <w:rPr>
          <w:rStyle w:val="Textoennegrita"/>
          <w:rFonts w:ascii="Trebuchet MS" w:hAnsi="Trebuchet MS" w:cs="Arial"/>
          <w:sz w:val="20"/>
        </w:rPr>
        <w:t xml:space="preserve">para la </w:t>
      </w:r>
      <w:r w:rsidR="00346EA3" w:rsidRPr="00B6123A">
        <w:rPr>
          <w:rStyle w:val="Textoennegrita"/>
          <w:rFonts w:ascii="Trebuchet MS" w:hAnsi="Trebuchet MS" w:cs="Arial"/>
          <w:b w:val="0"/>
          <w:sz w:val="20"/>
          <w:szCs w:val="20"/>
        </w:rPr>
        <w:t xml:space="preserve">realización de una campaña de Street Marketing de cara a promover el evento </w:t>
      </w:r>
      <w:proofErr w:type="spellStart"/>
      <w:r w:rsidR="00346EA3" w:rsidRPr="00B6123A">
        <w:rPr>
          <w:rStyle w:val="Textoennegrita"/>
          <w:rFonts w:ascii="Trebuchet MS" w:hAnsi="Trebuchet MS" w:cs="Arial"/>
          <w:b w:val="0"/>
          <w:sz w:val="20"/>
          <w:szCs w:val="20"/>
        </w:rPr>
        <w:t>The</w:t>
      </w:r>
      <w:proofErr w:type="spellEnd"/>
      <w:r w:rsidR="00346EA3" w:rsidRPr="00B6123A">
        <w:rPr>
          <w:rStyle w:val="Textoennegrita"/>
          <w:rFonts w:ascii="Trebuchet MS" w:hAnsi="Trebuchet MS" w:cs="Arial"/>
          <w:b w:val="0"/>
          <w:sz w:val="20"/>
          <w:szCs w:val="20"/>
        </w:rPr>
        <w:t xml:space="preserve"> </w:t>
      </w:r>
      <w:proofErr w:type="spellStart"/>
      <w:r w:rsidR="00346EA3" w:rsidRPr="00B6123A">
        <w:rPr>
          <w:rStyle w:val="Textoennegrita"/>
          <w:rFonts w:ascii="Trebuchet MS" w:hAnsi="Trebuchet MS" w:cs="Arial"/>
          <w:b w:val="0"/>
          <w:sz w:val="20"/>
          <w:szCs w:val="20"/>
        </w:rPr>
        <w:t>World´s</w:t>
      </w:r>
      <w:proofErr w:type="spellEnd"/>
      <w:r w:rsidR="00346EA3" w:rsidRPr="00B6123A">
        <w:rPr>
          <w:rStyle w:val="Textoennegrita"/>
          <w:rFonts w:ascii="Trebuchet MS" w:hAnsi="Trebuchet MS" w:cs="Arial"/>
          <w:b w:val="0"/>
          <w:sz w:val="20"/>
          <w:szCs w:val="20"/>
        </w:rPr>
        <w:t xml:space="preserve"> 50 </w:t>
      </w:r>
      <w:proofErr w:type="spellStart"/>
      <w:r w:rsidR="00346EA3" w:rsidRPr="00B6123A">
        <w:rPr>
          <w:rStyle w:val="Textoennegrita"/>
          <w:rFonts w:ascii="Trebuchet MS" w:hAnsi="Trebuchet MS" w:cs="Arial"/>
          <w:b w:val="0"/>
          <w:sz w:val="20"/>
          <w:szCs w:val="20"/>
        </w:rPr>
        <w:t>Best</w:t>
      </w:r>
      <w:proofErr w:type="spellEnd"/>
      <w:r w:rsidR="00346EA3" w:rsidRPr="00B6123A">
        <w:rPr>
          <w:rStyle w:val="Textoennegrita"/>
          <w:rFonts w:ascii="Trebuchet MS" w:hAnsi="Trebuchet MS" w:cs="Arial"/>
          <w:b w:val="0"/>
          <w:sz w:val="20"/>
          <w:szCs w:val="20"/>
        </w:rPr>
        <w:t xml:space="preserve"> Restaurants que se celebrará del 16 al 20 de junio en </w:t>
      </w:r>
      <w:proofErr w:type="spellStart"/>
      <w:r w:rsidR="00346EA3" w:rsidRPr="00B6123A">
        <w:rPr>
          <w:rStyle w:val="Textoennegrita"/>
          <w:rFonts w:ascii="Trebuchet MS" w:hAnsi="Trebuchet MS" w:cs="Arial"/>
          <w:b w:val="0"/>
          <w:sz w:val="20"/>
          <w:szCs w:val="20"/>
        </w:rPr>
        <w:t>Bizkaia</w:t>
      </w:r>
      <w:proofErr w:type="spellEnd"/>
      <w:r w:rsidR="00346EA3" w:rsidRPr="00B6123A">
        <w:rPr>
          <w:rStyle w:val="Textoennegrita"/>
          <w:rFonts w:ascii="Trebuchet MS" w:hAnsi="Trebuchet MS" w:cs="Arial"/>
          <w:b w:val="0"/>
          <w:sz w:val="20"/>
          <w:szCs w:val="20"/>
        </w:rPr>
        <w:t>.</w:t>
      </w:r>
      <w:r w:rsidR="00346EA3">
        <w:rPr>
          <w:rStyle w:val="Textoennegrita"/>
          <w:rFonts w:ascii="Trebuchet MS" w:hAnsi="Trebuchet MS" w:cs="Arial"/>
          <w:b w:val="0"/>
          <w:sz w:val="20"/>
          <w:szCs w:val="20"/>
        </w:rPr>
        <w:t xml:space="preserve"> </w:t>
      </w:r>
    </w:p>
    <w:p w:rsidR="00216AFB" w:rsidRDefault="00216AFB" w:rsidP="00870811">
      <w:pPr>
        <w:spacing w:before="120" w:line="360" w:lineRule="auto"/>
        <w:jc w:val="both"/>
        <w:rPr>
          <w:rFonts w:ascii="Trebuchet MS" w:hAnsi="Trebuchet MS"/>
          <w:b/>
        </w:rPr>
      </w:pPr>
    </w:p>
    <w:p w:rsidR="00870811" w:rsidRPr="00E11AB6" w:rsidRDefault="00870811" w:rsidP="00870811">
      <w:pPr>
        <w:spacing w:before="120" w:line="360" w:lineRule="auto"/>
        <w:jc w:val="both"/>
        <w:rPr>
          <w:rFonts w:ascii="Trebuchet MS" w:hAnsi="Trebuchet MS"/>
          <w:b/>
        </w:rPr>
      </w:pPr>
    </w:p>
    <w:p w:rsidR="00216AFB" w:rsidRPr="00E11AB6" w:rsidRDefault="00216AFB"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ELEMENTOS DEL CONTRATO</w:t>
      </w:r>
    </w:p>
    <w:p w:rsidR="004039F7" w:rsidRPr="004039F7" w:rsidRDefault="004039F7" w:rsidP="00870811">
      <w:pPr>
        <w:pStyle w:val="Prrafodelista"/>
        <w:spacing w:before="120" w:line="360" w:lineRule="auto"/>
        <w:ind w:left="0"/>
        <w:jc w:val="both"/>
        <w:rPr>
          <w:rFonts w:ascii="Trebuchet MS" w:hAnsi="Trebuchet MS"/>
          <w:b/>
          <w:sz w:val="20"/>
          <w:szCs w:val="20"/>
        </w:rPr>
      </w:pPr>
    </w:p>
    <w:p w:rsidR="00346EA3" w:rsidRDefault="00216AFB" w:rsidP="00346EA3">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ORGANO DE CONTRATACION</w:t>
      </w:r>
      <w:r w:rsidR="004039F7" w:rsidRPr="004039F7">
        <w:rPr>
          <w:rFonts w:ascii="Trebuchet MS" w:hAnsi="Trebuchet MS"/>
          <w:b/>
          <w:sz w:val="20"/>
          <w:szCs w:val="20"/>
        </w:rPr>
        <w:t>:</w:t>
      </w:r>
      <w:r w:rsidR="004039F7" w:rsidRPr="004039F7">
        <w:rPr>
          <w:rFonts w:ascii="Trebuchet MS" w:hAnsi="Trebuchet MS"/>
          <w:sz w:val="20"/>
          <w:szCs w:val="20"/>
        </w:rPr>
        <w:t xml:space="preserve"> Asociación para la Revitalización del Bilbao Metropolitano, co</w:t>
      </w:r>
      <w:r w:rsidR="00F6681A">
        <w:rPr>
          <w:rFonts w:ascii="Trebuchet MS" w:hAnsi="Trebuchet MS"/>
          <w:sz w:val="20"/>
          <w:szCs w:val="20"/>
        </w:rPr>
        <w:t>n CIF G48479125, sita en Gran Ví</w:t>
      </w:r>
      <w:r w:rsidR="004039F7" w:rsidRPr="004039F7">
        <w:rPr>
          <w:rFonts w:ascii="Trebuchet MS" w:hAnsi="Trebuchet MS"/>
          <w:sz w:val="20"/>
          <w:szCs w:val="20"/>
        </w:rPr>
        <w:t xml:space="preserve">a, </w:t>
      </w:r>
      <w:r w:rsidR="004039F7" w:rsidRPr="00B6123A">
        <w:rPr>
          <w:rFonts w:ascii="Trebuchet MS" w:hAnsi="Trebuchet MS"/>
          <w:sz w:val="20"/>
          <w:szCs w:val="20"/>
        </w:rPr>
        <w:t>45 de Bilbao.</w:t>
      </w:r>
    </w:p>
    <w:p w:rsidR="00F95CCB" w:rsidRPr="00B6123A" w:rsidRDefault="00F95CCB" w:rsidP="00F95CCB">
      <w:pPr>
        <w:pStyle w:val="Prrafodelista"/>
        <w:spacing w:before="120" w:line="360" w:lineRule="auto"/>
        <w:ind w:left="426"/>
        <w:jc w:val="both"/>
        <w:rPr>
          <w:rFonts w:ascii="Trebuchet MS" w:hAnsi="Trebuchet MS"/>
          <w:sz w:val="20"/>
          <w:szCs w:val="20"/>
        </w:rPr>
      </w:pPr>
    </w:p>
    <w:p w:rsidR="00B833B2" w:rsidRPr="00B6123A" w:rsidRDefault="00216AFB" w:rsidP="00346EA3">
      <w:pPr>
        <w:pStyle w:val="Prrafodelista"/>
        <w:numPr>
          <w:ilvl w:val="0"/>
          <w:numId w:val="2"/>
        </w:numPr>
        <w:spacing w:before="120" w:line="360" w:lineRule="auto"/>
        <w:ind w:left="426" w:hanging="426"/>
        <w:jc w:val="both"/>
        <w:rPr>
          <w:rStyle w:val="Textoennegrita"/>
          <w:rFonts w:ascii="Trebuchet MS" w:hAnsi="Trebuchet MS"/>
          <w:b w:val="0"/>
          <w:bCs w:val="0"/>
          <w:sz w:val="20"/>
          <w:szCs w:val="20"/>
        </w:rPr>
      </w:pPr>
      <w:r w:rsidRPr="00B6123A">
        <w:rPr>
          <w:rFonts w:ascii="Trebuchet MS" w:hAnsi="Trebuchet MS"/>
          <w:b/>
          <w:sz w:val="20"/>
          <w:szCs w:val="20"/>
        </w:rPr>
        <w:t>OBJETO DEL CONTRATO</w:t>
      </w:r>
      <w:r w:rsidR="004039F7" w:rsidRPr="00B6123A">
        <w:rPr>
          <w:rFonts w:ascii="Trebuchet MS" w:hAnsi="Trebuchet MS"/>
          <w:b/>
          <w:sz w:val="20"/>
          <w:szCs w:val="20"/>
        </w:rPr>
        <w:t xml:space="preserve">: </w:t>
      </w:r>
      <w:r w:rsidR="004039F7" w:rsidRPr="00B6123A">
        <w:rPr>
          <w:rFonts w:ascii="Trebuchet MS" w:hAnsi="Trebuchet MS"/>
          <w:sz w:val="20"/>
          <w:szCs w:val="20"/>
        </w:rPr>
        <w:t>servicios para la</w:t>
      </w:r>
      <w:r w:rsidR="004039F7" w:rsidRPr="00B6123A">
        <w:rPr>
          <w:rFonts w:ascii="Trebuchet MS" w:hAnsi="Trebuchet MS"/>
          <w:b/>
          <w:sz w:val="20"/>
          <w:szCs w:val="20"/>
        </w:rPr>
        <w:t xml:space="preserve"> </w:t>
      </w:r>
      <w:r w:rsidR="00346EA3" w:rsidRPr="00B6123A">
        <w:rPr>
          <w:rStyle w:val="Textoennegrita"/>
          <w:rFonts w:ascii="Trebuchet MS" w:hAnsi="Trebuchet MS" w:cs="Arial"/>
          <w:b w:val="0"/>
          <w:sz w:val="20"/>
          <w:szCs w:val="20"/>
        </w:rPr>
        <w:t xml:space="preserve">realización de una campaña de Street Marketing de cara a promover el evento </w:t>
      </w:r>
      <w:proofErr w:type="spellStart"/>
      <w:r w:rsidR="00346EA3" w:rsidRPr="00B6123A">
        <w:rPr>
          <w:rStyle w:val="Textoennegrita"/>
          <w:rFonts w:ascii="Trebuchet MS" w:hAnsi="Trebuchet MS" w:cs="Arial"/>
          <w:b w:val="0"/>
          <w:sz w:val="20"/>
          <w:szCs w:val="20"/>
        </w:rPr>
        <w:t>The</w:t>
      </w:r>
      <w:proofErr w:type="spellEnd"/>
      <w:r w:rsidR="00346EA3" w:rsidRPr="00B6123A">
        <w:rPr>
          <w:rStyle w:val="Textoennegrita"/>
          <w:rFonts w:ascii="Trebuchet MS" w:hAnsi="Trebuchet MS" w:cs="Arial"/>
          <w:b w:val="0"/>
          <w:sz w:val="20"/>
          <w:szCs w:val="20"/>
        </w:rPr>
        <w:t xml:space="preserve"> </w:t>
      </w:r>
      <w:proofErr w:type="spellStart"/>
      <w:r w:rsidR="00346EA3" w:rsidRPr="00B6123A">
        <w:rPr>
          <w:rStyle w:val="Textoennegrita"/>
          <w:rFonts w:ascii="Trebuchet MS" w:hAnsi="Trebuchet MS" w:cs="Arial"/>
          <w:b w:val="0"/>
          <w:sz w:val="20"/>
          <w:szCs w:val="20"/>
        </w:rPr>
        <w:t>World´s</w:t>
      </w:r>
      <w:proofErr w:type="spellEnd"/>
      <w:r w:rsidR="00346EA3" w:rsidRPr="00B6123A">
        <w:rPr>
          <w:rStyle w:val="Textoennegrita"/>
          <w:rFonts w:ascii="Trebuchet MS" w:hAnsi="Trebuchet MS" w:cs="Arial"/>
          <w:b w:val="0"/>
          <w:sz w:val="20"/>
          <w:szCs w:val="20"/>
        </w:rPr>
        <w:t xml:space="preserve"> 50 </w:t>
      </w:r>
      <w:proofErr w:type="spellStart"/>
      <w:r w:rsidR="00346EA3" w:rsidRPr="00B6123A">
        <w:rPr>
          <w:rStyle w:val="Textoennegrita"/>
          <w:rFonts w:ascii="Trebuchet MS" w:hAnsi="Trebuchet MS" w:cs="Arial"/>
          <w:b w:val="0"/>
          <w:sz w:val="20"/>
          <w:szCs w:val="20"/>
        </w:rPr>
        <w:t>Best</w:t>
      </w:r>
      <w:proofErr w:type="spellEnd"/>
      <w:r w:rsidR="00346EA3" w:rsidRPr="00B6123A">
        <w:rPr>
          <w:rStyle w:val="Textoennegrita"/>
          <w:rFonts w:ascii="Trebuchet MS" w:hAnsi="Trebuchet MS" w:cs="Arial"/>
          <w:b w:val="0"/>
          <w:sz w:val="20"/>
          <w:szCs w:val="20"/>
        </w:rPr>
        <w:t xml:space="preserve"> Restaurants que se celebrará del 16 al 20 de junio en </w:t>
      </w:r>
      <w:proofErr w:type="spellStart"/>
      <w:r w:rsidR="00346EA3" w:rsidRPr="00B6123A">
        <w:rPr>
          <w:rStyle w:val="Textoennegrita"/>
          <w:rFonts w:ascii="Trebuchet MS" w:hAnsi="Trebuchet MS" w:cs="Arial"/>
          <w:b w:val="0"/>
          <w:sz w:val="20"/>
          <w:szCs w:val="20"/>
        </w:rPr>
        <w:t>Bizkaia</w:t>
      </w:r>
      <w:proofErr w:type="spellEnd"/>
      <w:r w:rsidR="00346EA3" w:rsidRPr="00B6123A">
        <w:rPr>
          <w:rStyle w:val="Textoennegrita"/>
          <w:rFonts w:ascii="Trebuchet MS" w:hAnsi="Trebuchet MS" w:cs="Arial"/>
          <w:b w:val="0"/>
          <w:sz w:val="20"/>
          <w:szCs w:val="20"/>
        </w:rPr>
        <w:t xml:space="preserve">. </w:t>
      </w:r>
      <w:r w:rsidR="00902763" w:rsidRPr="00B6123A">
        <w:rPr>
          <w:rStyle w:val="Textoennegrita"/>
          <w:rFonts w:ascii="Trebuchet MS" w:hAnsi="Trebuchet MS" w:cs="Arial"/>
          <w:b w:val="0"/>
          <w:sz w:val="20"/>
          <w:szCs w:val="20"/>
        </w:rPr>
        <w:t>Contrato no sujeto a regulación armonizada.</w:t>
      </w:r>
    </w:p>
    <w:p w:rsidR="00D10967" w:rsidRPr="00B833B2" w:rsidRDefault="00D10967" w:rsidP="00870811">
      <w:pPr>
        <w:pStyle w:val="Prrafodelista"/>
        <w:spacing w:before="120" w:line="360" w:lineRule="auto"/>
        <w:ind w:left="426"/>
        <w:jc w:val="both"/>
        <w:rPr>
          <w:rFonts w:ascii="Trebuchet MS" w:hAnsi="Trebuchet MS"/>
          <w:b/>
          <w:sz w:val="20"/>
          <w:szCs w:val="20"/>
        </w:rPr>
      </w:pPr>
    </w:p>
    <w:p w:rsidR="00216AFB" w:rsidRDefault="00216AFB"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VARIANTE</w:t>
      </w:r>
      <w:r w:rsidR="00183333" w:rsidRPr="004039F7">
        <w:rPr>
          <w:rFonts w:ascii="Trebuchet MS" w:hAnsi="Trebuchet MS"/>
          <w:b/>
          <w:sz w:val="20"/>
          <w:szCs w:val="20"/>
        </w:rPr>
        <w:t>S O ALTERNATIVAS</w:t>
      </w:r>
      <w:r w:rsidR="004039F7" w:rsidRPr="004039F7">
        <w:rPr>
          <w:rFonts w:ascii="Trebuchet MS" w:hAnsi="Trebuchet MS"/>
          <w:b/>
          <w:sz w:val="20"/>
          <w:szCs w:val="20"/>
        </w:rPr>
        <w:t>:</w:t>
      </w:r>
      <w:r w:rsidR="00902763">
        <w:rPr>
          <w:rFonts w:ascii="Trebuchet MS" w:hAnsi="Trebuchet MS"/>
          <w:sz w:val="20"/>
          <w:szCs w:val="20"/>
        </w:rPr>
        <w:t xml:space="preserve"> No</w:t>
      </w:r>
      <w:r w:rsidR="004039F7">
        <w:rPr>
          <w:rFonts w:ascii="Trebuchet MS" w:hAnsi="Trebuchet MS"/>
          <w:sz w:val="20"/>
          <w:szCs w:val="20"/>
        </w:rPr>
        <w:t>.</w:t>
      </w:r>
    </w:p>
    <w:p w:rsidR="00D10967" w:rsidRPr="004039F7" w:rsidRDefault="00D10967" w:rsidP="00870811">
      <w:pPr>
        <w:pStyle w:val="Prrafodelista"/>
        <w:spacing w:before="120" w:line="360" w:lineRule="auto"/>
        <w:ind w:left="426"/>
        <w:jc w:val="both"/>
        <w:rPr>
          <w:rFonts w:ascii="Trebuchet MS" w:hAnsi="Trebuchet MS"/>
          <w:sz w:val="20"/>
          <w:szCs w:val="20"/>
        </w:rPr>
      </w:pPr>
    </w:p>
    <w:p w:rsidR="00B833B2" w:rsidRPr="00B6123A"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B6123A">
        <w:rPr>
          <w:rFonts w:ascii="Trebuchet MS" w:hAnsi="Trebuchet MS"/>
          <w:b/>
          <w:sz w:val="20"/>
          <w:szCs w:val="20"/>
        </w:rPr>
        <w:t>EXISTENCIA DE LOTES</w:t>
      </w:r>
      <w:r w:rsidR="004039F7" w:rsidRPr="00B6123A">
        <w:rPr>
          <w:rFonts w:ascii="Trebuchet MS" w:hAnsi="Trebuchet MS"/>
          <w:sz w:val="20"/>
          <w:szCs w:val="20"/>
        </w:rPr>
        <w:t>:</w:t>
      </w:r>
      <w:r w:rsidR="009A7434" w:rsidRPr="00B6123A">
        <w:rPr>
          <w:rFonts w:ascii="Trebuchet MS" w:hAnsi="Trebuchet MS"/>
          <w:sz w:val="20"/>
          <w:szCs w:val="20"/>
        </w:rPr>
        <w:t xml:space="preserve"> </w:t>
      </w:r>
      <w:r w:rsidR="004039F7" w:rsidRPr="00B6123A">
        <w:rPr>
          <w:rFonts w:ascii="Trebuchet MS" w:hAnsi="Trebuchet MS"/>
          <w:sz w:val="20"/>
          <w:szCs w:val="20"/>
        </w:rPr>
        <w:t>No.</w:t>
      </w:r>
    </w:p>
    <w:p w:rsidR="00E2652C" w:rsidRDefault="00BC3BD3" w:rsidP="00870811">
      <w:pPr>
        <w:pStyle w:val="Prrafodelista"/>
        <w:spacing w:line="360" w:lineRule="auto"/>
        <w:ind w:left="426"/>
        <w:jc w:val="both"/>
      </w:pPr>
      <w:r w:rsidRPr="00B6123A">
        <w:t>El objeto de este contrato es la realización de un</w:t>
      </w:r>
      <w:r w:rsidR="002A7F72" w:rsidRPr="00B6123A">
        <w:t xml:space="preserve">a </w:t>
      </w:r>
      <w:r w:rsidRPr="00B6123A">
        <w:t xml:space="preserve"> únic</w:t>
      </w:r>
      <w:r w:rsidR="002A7F72" w:rsidRPr="00B6123A">
        <w:t xml:space="preserve">a campaña de Street Marketing para </w:t>
      </w:r>
      <w:proofErr w:type="spellStart"/>
      <w:r w:rsidR="002A7F72" w:rsidRPr="00B6123A">
        <w:t>The</w:t>
      </w:r>
      <w:proofErr w:type="spellEnd"/>
      <w:r w:rsidR="002A7F72" w:rsidRPr="00B6123A">
        <w:t xml:space="preserve"> </w:t>
      </w:r>
      <w:proofErr w:type="spellStart"/>
      <w:r w:rsidR="002A7F72" w:rsidRPr="00B6123A">
        <w:t>World´s</w:t>
      </w:r>
      <w:proofErr w:type="spellEnd"/>
      <w:r w:rsidR="002A7F72" w:rsidRPr="00B6123A">
        <w:t xml:space="preserve"> 50 </w:t>
      </w:r>
      <w:proofErr w:type="spellStart"/>
      <w:r w:rsidR="002A7F72" w:rsidRPr="00B6123A">
        <w:t>Best</w:t>
      </w:r>
      <w:proofErr w:type="spellEnd"/>
      <w:r w:rsidR="002A7F72" w:rsidRPr="00B6123A">
        <w:t xml:space="preserve"> Restaurants.</w:t>
      </w:r>
      <w:r w:rsidR="002A7F72">
        <w:t xml:space="preserve"> </w:t>
      </w:r>
    </w:p>
    <w:p w:rsidR="00D10967" w:rsidRPr="00B833B2" w:rsidRDefault="00D10967" w:rsidP="00870811">
      <w:pPr>
        <w:pStyle w:val="Prrafodelista"/>
        <w:spacing w:before="120" w:line="360" w:lineRule="auto"/>
        <w:ind w:left="426"/>
        <w:jc w:val="both"/>
        <w:rPr>
          <w:rFonts w:ascii="Trebuchet MS" w:hAnsi="Trebuchet MS"/>
          <w:sz w:val="20"/>
          <w:szCs w:val="20"/>
        </w:rPr>
      </w:pPr>
    </w:p>
    <w:p w:rsidR="00183333"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PLAZO DE EJECUCION</w:t>
      </w:r>
      <w:r w:rsidR="004039F7" w:rsidRPr="004039F7">
        <w:rPr>
          <w:rFonts w:ascii="Trebuchet MS" w:hAnsi="Trebuchet MS"/>
          <w:b/>
          <w:sz w:val="20"/>
          <w:szCs w:val="20"/>
        </w:rPr>
        <w:t>:</w:t>
      </w:r>
      <w:r w:rsidR="004039F7">
        <w:rPr>
          <w:rFonts w:ascii="Trebuchet MS" w:hAnsi="Trebuchet MS"/>
          <w:sz w:val="20"/>
          <w:szCs w:val="20"/>
        </w:rPr>
        <w:t xml:space="preserve"> Desde la firma del contrato hasta el 3</w:t>
      </w:r>
      <w:r w:rsidR="005C4888">
        <w:rPr>
          <w:rFonts w:ascii="Trebuchet MS" w:hAnsi="Trebuchet MS"/>
          <w:sz w:val="20"/>
          <w:szCs w:val="20"/>
        </w:rPr>
        <w:t>0 de junio d</w:t>
      </w:r>
      <w:r w:rsidR="004039F7">
        <w:rPr>
          <w:rFonts w:ascii="Trebuchet MS" w:hAnsi="Trebuchet MS"/>
          <w:sz w:val="20"/>
          <w:szCs w:val="20"/>
        </w:rPr>
        <w:t>e 2018.</w:t>
      </w:r>
    </w:p>
    <w:p w:rsidR="00D10967" w:rsidRDefault="00D10967" w:rsidP="00870811">
      <w:pPr>
        <w:pStyle w:val="Prrafodelista"/>
        <w:spacing w:before="120" w:line="360" w:lineRule="auto"/>
        <w:ind w:left="426"/>
        <w:jc w:val="both"/>
        <w:rPr>
          <w:rFonts w:ascii="Trebuchet MS" w:hAnsi="Trebuchet MS"/>
          <w:sz w:val="20"/>
          <w:szCs w:val="20"/>
        </w:rPr>
      </w:pPr>
    </w:p>
    <w:p w:rsidR="00E52965" w:rsidRPr="00883393" w:rsidRDefault="00E52965" w:rsidP="00870811">
      <w:pPr>
        <w:pStyle w:val="Prrafodelista"/>
        <w:numPr>
          <w:ilvl w:val="0"/>
          <w:numId w:val="2"/>
        </w:numPr>
        <w:spacing w:before="120" w:line="360" w:lineRule="auto"/>
        <w:ind w:left="426" w:hanging="426"/>
        <w:jc w:val="both"/>
        <w:rPr>
          <w:rFonts w:ascii="Trebuchet MS" w:hAnsi="Trebuchet MS"/>
          <w:sz w:val="20"/>
          <w:szCs w:val="20"/>
        </w:rPr>
      </w:pPr>
      <w:r w:rsidRPr="00883393">
        <w:rPr>
          <w:rFonts w:ascii="Trebuchet MS" w:hAnsi="Trebuchet MS"/>
          <w:b/>
          <w:sz w:val="20"/>
          <w:szCs w:val="20"/>
        </w:rPr>
        <w:t>PRORROGAS</w:t>
      </w:r>
      <w:r w:rsidRPr="00883393">
        <w:rPr>
          <w:rFonts w:ascii="Trebuchet MS" w:hAnsi="Trebuchet MS"/>
          <w:sz w:val="20"/>
          <w:szCs w:val="20"/>
        </w:rPr>
        <w:t>: No.</w:t>
      </w:r>
    </w:p>
    <w:p w:rsidR="00D10967" w:rsidRPr="004039F7" w:rsidRDefault="00D10967" w:rsidP="00870811">
      <w:pPr>
        <w:pStyle w:val="Prrafodelista"/>
        <w:spacing w:before="120" w:line="360" w:lineRule="auto"/>
        <w:ind w:left="426"/>
        <w:jc w:val="both"/>
        <w:rPr>
          <w:rFonts w:ascii="Trebuchet MS" w:hAnsi="Trebuchet MS"/>
          <w:sz w:val="20"/>
          <w:szCs w:val="20"/>
        </w:rPr>
      </w:pPr>
    </w:p>
    <w:p w:rsidR="00183333" w:rsidRPr="00B6123A"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B6123A">
        <w:rPr>
          <w:rFonts w:ascii="Trebuchet MS" w:hAnsi="Trebuchet MS"/>
          <w:b/>
          <w:sz w:val="20"/>
          <w:szCs w:val="20"/>
        </w:rPr>
        <w:t>VALOR ESTIMADO DEL CONTRATO</w:t>
      </w:r>
      <w:r w:rsidR="003B0638" w:rsidRPr="00B6123A">
        <w:rPr>
          <w:rFonts w:ascii="Trebuchet MS" w:hAnsi="Trebuchet MS"/>
          <w:b/>
          <w:sz w:val="20"/>
          <w:szCs w:val="20"/>
        </w:rPr>
        <w:t xml:space="preserve">: </w:t>
      </w:r>
      <w:r w:rsidR="00666267" w:rsidRPr="00B6123A">
        <w:rPr>
          <w:rFonts w:ascii="Trebuchet MS" w:hAnsi="Trebuchet MS"/>
          <w:sz w:val="20"/>
          <w:szCs w:val="20"/>
        </w:rPr>
        <w:t>Noventa y nueve mil quinientos euros.</w:t>
      </w:r>
      <w:r w:rsidR="003B0638" w:rsidRPr="00B6123A">
        <w:rPr>
          <w:rFonts w:ascii="Trebuchet MS" w:hAnsi="Trebuchet MS"/>
          <w:sz w:val="20"/>
          <w:szCs w:val="20"/>
        </w:rPr>
        <w:t xml:space="preserve"> (</w:t>
      </w:r>
      <w:r w:rsidR="00666267" w:rsidRPr="00B6123A">
        <w:rPr>
          <w:rFonts w:ascii="Trebuchet MS" w:hAnsi="Trebuchet MS"/>
          <w:sz w:val="20"/>
          <w:szCs w:val="20"/>
        </w:rPr>
        <w:t>99.500,00</w:t>
      </w:r>
      <w:r w:rsidR="003B0638" w:rsidRPr="00B6123A">
        <w:rPr>
          <w:rFonts w:ascii="Trebuchet MS" w:hAnsi="Trebuchet MS"/>
          <w:sz w:val="20"/>
          <w:szCs w:val="20"/>
        </w:rPr>
        <w:t xml:space="preserve"> €)</w:t>
      </w:r>
      <w:r w:rsidR="00902763" w:rsidRPr="00B6123A">
        <w:rPr>
          <w:rFonts w:ascii="Trebuchet MS" w:hAnsi="Trebuchet MS"/>
          <w:sz w:val="20"/>
          <w:szCs w:val="20"/>
        </w:rPr>
        <w:t xml:space="preserve"> </w:t>
      </w:r>
      <w:proofErr w:type="gramStart"/>
      <w:r w:rsidR="00902763" w:rsidRPr="00B6123A">
        <w:rPr>
          <w:rFonts w:ascii="Trebuchet MS" w:hAnsi="Trebuchet MS"/>
          <w:sz w:val="20"/>
          <w:szCs w:val="20"/>
        </w:rPr>
        <w:t>IVA</w:t>
      </w:r>
      <w:proofErr w:type="gramEnd"/>
      <w:r w:rsidR="00501769" w:rsidRPr="00B6123A">
        <w:rPr>
          <w:rFonts w:ascii="Trebuchet MS" w:hAnsi="Trebuchet MS"/>
          <w:sz w:val="20"/>
          <w:szCs w:val="20"/>
        </w:rPr>
        <w:t xml:space="preserve"> sin incluir</w:t>
      </w:r>
      <w:r w:rsidR="003B0638" w:rsidRPr="00B6123A">
        <w:rPr>
          <w:rFonts w:ascii="Trebuchet MS" w:hAnsi="Trebuchet MS"/>
          <w:sz w:val="20"/>
          <w:szCs w:val="20"/>
        </w:rPr>
        <w:t>.</w:t>
      </w:r>
    </w:p>
    <w:p w:rsidR="00501769" w:rsidRPr="00B6123A" w:rsidRDefault="00501769" w:rsidP="00870811">
      <w:pPr>
        <w:pStyle w:val="Prrafodelista"/>
        <w:spacing w:before="120" w:line="360" w:lineRule="auto"/>
        <w:ind w:left="426"/>
        <w:jc w:val="both"/>
        <w:rPr>
          <w:rFonts w:ascii="Trebuchet MS" w:hAnsi="Trebuchet MS"/>
          <w:sz w:val="20"/>
          <w:szCs w:val="20"/>
        </w:rPr>
      </w:pPr>
    </w:p>
    <w:p w:rsidR="00183333" w:rsidRPr="00B6123A" w:rsidRDefault="00183333" w:rsidP="00870811">
      <w:pPr>
        <w:pStyle w:val="Prrafodelista"/>
        <w:numPr>
          <w:ilvl w:val="0"/>
          <w:numId w:val="2"/>
        </w:numPr>
        <w:spacing w:before="120" w:line="360" w:lineRule="auto"/>
        <w:ind w:left="426" w:hanging="426"/>
        <w:jc w:val="both"/>
        <w:rPr>
          <w:rFonts w:ascii="Trebuchet MS" w:hAnsi="Trebuchet MS"/>
          <w:b/>
          <w:sz w:val="20"/>
          <w:szCs w:val="20"/>
        </w:rPr>
      </w:pPr>
      <w:r w:rsidRPr="00B6123A">
        <w:rPr>
          <w:rFonts w:ascii="Trebuchet MS" w:hAnsi="Trebuchet MS"/>
          <w:b/>
          <w:sz w:val="20"/>
          <w:szCs w:val="20"/>
        </w:rPr>
        <w:t>PRESUPUESTO MAXIMO DE GASTO DEL CONTRATO</w:t>
      </w:r>
      <w:r w:rsidR="00902763" w:rsidRPr="00B6123A">
        <w:rPr>
          <w:rFonts w:ascii="Trebuchet MS" w:hAnsi="Trebuchet MS"/>
          <w:b/>
          <w:sz w:val="20"/>
          <w:szCs w:val="20"/>
        </w:rPr>
        <w:t xml:space="preserve">: </w:t>
      </w:r>
      <w:r w:rsidR="00666267" w:rsidRPr="00B6123A">
        <w:rPr>
          <w:rFonts w:ascii="Trebuchet MS" w:hAnsi="Trebuchet MS"/>
          <w:sz w:val="20"/>
          <w:szCs w:val="20"/>
        </w:rPr>
        <w:t xml:space="preserve">Ciento </w:t>
      </w:r>
      <w:r w:rsidR="00B6123A" w:rsidRPr="00B6123A">
        <w:rPr>
          <w:rFonts w:ascii="Trebuchet MS" w:hAnsi="Trebuchet MS"/>
          <w:sz w:val="20"/>
          <w:szCs w:val="20"/>
        </w:rPr>
        <w:t>veinte mil</w:t>
      </w:r>
      <w:r w:rsidR="00666267" w:rsidRPr="00B6123A">
        <w:rPr>
          <w:rFonts w:ascii="Trebuchet MS" w:hAnsi="Trebuchet MS"/>
          <w:sz w:val="20"/>
          <w:szCs w:val="20"/>
        </w:rPr>
        <w:t xml:space="preserve"> trescientos noventa y cinco (120</w:t>
      </w:r>
      <w:r w:rsidR="00902763" w:rsidRPr="00B6123A">
        <w:rPr>
          <w:rFonts w:ascii="Trebuchet MS" w:hAnsi="Trebuchet MS"/>
          <w:sz w:val="20"/>
          <w:szCs w:val="20"/>
        </w:rPr>
        <w:t>.</w:t>
      </w:r>
      <w:r w:rsidR="00666267" w:rsidRPr="00B6123A">
        <w:rPr>
          <w:rFonts w:ascii="Trebuchet MS" w:hAnsi="Trebuchet MS"/>
          <w:sz w:val="20"/>
          <w:szCs w:val="20"/>
        </w:rPr>
        <w:t>395</w:t>
      </w:r>
      <w:r w:rsidR="00902763" w:rsidRPr="00B6123A">
        <w:rPr>
          <w:rFonts w:ascii="Trebuchet MS" w:hAnsi="Trebuchet MS"/>
          <w:sz w:val="20"/>
          <w:szCs w:val="20"/>
        </w:rPr>
        <w:t>,00 €) IVA incluido</w:t>
      </w:r>
    </w:p>
    <w:p w:rsidR="0015322D" w:rsidRDefault="0015322D" w:rsidP="00870811">
      <w:pPr>
        <w:pStyle w:val="Prrafodelista"/>
        <w:spacing w:before="120" w:line="360" w:lineRule="auto"/>
        <w:jc w:val="both"/>
        <w:rPr>
          <w:rFonts w:ascii="Trebuchet MS" w:hAnsi="Trebuchet MS"/>
          <w:sz w:val="20"/>
          <w:szCs w:val="20"/>
        </w:rPr>
      </w:pPr>
    </w:p>
    <w:p w:rsidR="00183333"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E11AB6">
        <w:rPr>
          <w:rFonts w:ascii="Trebuchet MS" w:hAnsi="Trebuchet MS"/>
          <w:b/>
          <w:sz w:val="20"/>
          <w:szCs w:val="20"/>
        </w:rPr>
        <w:t>TRAMITACION</w:t>
      </w:r>
      <w:r w:rsidR="00902763" w:rsidRPr="00E11AB6">
        <w:rPr>
          <w:rFonts w:ascii="Trebuchet MS" w:hAnsi="Trebuchet MS"/>
          <w:b/>
          <w:sz w:val="20"/>
          <w:szCs w:val="20"/>
        </w:rPr>
        <w:t>:</w:t>
      </w:r>
      <w:r w:rsidR="00902763" w:rsidRPr="00E11AB6">
        <w:rPr>
          <w:rFonts w:ascii="Trebuchet MS" w:hAnsi="Trebuchet MS"/>
          <w:sz w:val="20"/>
          <w:szCs w:val="20"/>
        </w:rPr>
        <w:t xml:space="preserve"> </w:t>
      </w:r>
      <w:r w:rsidR="00124CA7" w:rsidRPr="00E11AB6">
        <w:rPr>
          <w:rFonts w:ascii="Trebuchet MS" w:hAnsi="Trebuchet MS"/>
          <w:sz w:val="20"/>
          <w:szCs w:val="20"/>
        </w:rPr>
        <w:t>ordinaria</w:t>
      </w:r>
      <w:r w:rsidR="00232E5A" w:rsidRPr="00E11AB6">
        <w:rPr>
          <w:rFonts w:ascii="Trebuchet MS" w:hAnsi="Trebuchet MS"/>
          <w:sz w:val="20"/>
          <w:szCs w:val="20"/>
        </w:rPr>
        <w:t>.</w:t>
      </w:r>
    </w:p>
    <w:p w:rsidR="00D10967" w:rsidRDefault="00D10967" w:rsidP="00870811">
      <w:pPr>
        <w:pStyle w:val="Prrafodelista"/>
        <w:jc w:val="both"/>
        <w:rPr>
          <w:rFonts w:ascii="Trebuchet MS" w:hAnsi="Trebuchet MS"/>
          <w:sz w:val="20"/>
          <w:szCs w:val="20"/>
        </w:rPr>
      </w:pPr>
    </w:p>
    <w:p w:rsidR="00870811" w:rsidRPr="00D10967" w:rsidRDefault="00870811" w:rsidP="00870811">
      <w:pPr>
        <w:pStyle w:val="Prrafodelista"/>
        <w:jc w:val="both"/>
        <w:rPr>
          <w:rFonts w:ascii="Trebuchet MS" w:hAnsi="Trebuchet MS"/>
          <w:sz w:val="20"/>
          <w:szCs w:val="20"/>
        </w:rPr>
      </w:pPr>
    </w:p>
    <w:p w:rsidR="00F95CCB" w:rsidRDefault="00F95CCB" w:rsidP="00F95CCB">
      <w:pPr>
        <w:pStyle w:val="Prrafodelista"/>
        <w:spacing w:before="120" w:line="360" w:lineRule="auto"/>
        <w:ind w:left="0"/>
        <w:rPr>
          <w:rFonts w:ascii="Trebuchet MS" w:hAnsi="Trebuchet MS"/>
          <w:b/>
        </w:rPr>
      </w:pPr>
    </w:p>
    <w:p w:rsidR="00216AFB" w:rsidRPr="00E11AB6" w:rsidRDefault="00183333"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lastRenderedPageBreak/>
        <w:t>LICITACION</w:t>
      </w:r>
    </w:p>
    <w:p w:rsidR="004039F7" w:rsidRDefault="004039F7" w:rsidP="00870811">
      <w:pPr>
        <w:pStyle w:val="Prrafodelista"/>
        <w:spacing w:before="120" w:line="360" w:lineRule="auto"/>
        <w:ind w:left="1080"/>
        <w:jc w:val="both"/>
        <w:rPr>
          <w:rFonts w:ascii="Trebuchet MS" w:hAnsi="Trebuchet MS"/>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PROCEDIMIENTO Y FORMA DE ADJUDICACION</w:t>
      </w:r>
    </w:p>
    <w:p w:rsidR="000740F5" w:rsidRPr="000740F5" w:rsidRDefault="00124CA7"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Procedimiento </w:t>
      </w:r>
      <w:r w:rsidR="005E7856" w:rsidRPr="00883393">
        <w:rPr>
          <w:rFonts w:ascii="Trebuchet MS" w:hAnsi="Trebuchet MS"/>
          <w:sz w:val="20"/>
          <w:szCs w:val="20"/>
        </w:rPr>
        <w:t xml:space="preserve">abierto </w:t>
      </w:r>
      <w:r w:rsidR="00501769">
        <w:rPr>
          <w:rFonts w:ascii="Trebuchet MS" w:hAnsi="Trebuchet MS"/>
          <w:sz w:val="20"/>
          <w:szCs w:val="20"/>
        </w:rPr>
        <w:t>simplificado</w:t>
      </w:r>
      <w:r w:rsidR="000740F5" w:rsidRPr="000740F5">
        <w:rPr>
          <w:rFonts w:ascii="Trebuchet MS" w:hAnsi="Trebuchet MS"/>
          <w:sz w:val="20"/>
          <w:szCs w:val="20"/>
        </w:rPr>
        <w:t>.</w:t>
      </w:r>
    </w:p>
    <w:p w:rsidR="000740F5" w:rsidRDefault="000740F5" w:rsidP="00870811">
      <w:pPr>
        <w:pStyle w:val="Prrafodelista"/>
        <w:spacing w:before="120" w:line="360" w:lineRule="auto"/>
        <w:ind w:left="567"/>
        <w:jc w:val="both"/>
        <w:rPr>
          <w:rFonts w:ascii="Trebuchet MS" w:hAnsi="Trebuchet MS"/>
          <w:b/>
          <w:sz w:val="20"/>
          <w:szCs w:val="20"/>
        </w:rPr>
      </w:pPr>
    </w:p>
    <w:p w:rsidR="00183333" w:rsidRPr="00B6123A"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B6123A">
        <w:rPr>
          <w:rFonts w:ascii="Trebuchet MS" w:hAnsi="Trebuchet MS"/>
          <w:b/>
          <w:sz w:val="20"/>
          <w:szCs w:val="20"/>
        </w:rPr>
        <w:t>PLAZO DE PRESENTACION DE PROPOSICIONES</w:t>
      </w:r>
    </w:p>
    <w:p w:rsidR="000740F5" w:rsidRPr="005C4888" w:rsidRDefault="00124CA7" w:rsidP="00870811">
      <w:pPr>
        <w:pStyle w:val="Prrafodelista"/>
        <w:spacing w:before="120" w:line="360" w:lineRule="auto"/>
        <w:ind w:left="567"/>
        <w:jc w:val="both"/>
        <w:rPr>
          <w:rFonts w:ascii="Trebuchet MS" w:hAnsi="Trebuchet MS"/>
          <w:sz w:val="20"/>
          <w:szCs w:val="20"/>
        </w:rPr>
      </w:pPr>
      <w:r w:rsidRPr="009835E6">
        <w:rPr>
          <w:rFonts w:ascii="Trebuchet MS" w:hAnsi="Trebuchet MS"/>
          <w:sz w:val="20"/>
          <w:szCs w:val="20"/>
        </w:rPr>
        <w:t>Fecha límite de presentación hasta las</w:t>
      </w:r>
      <w:r w:rsidR="000740F5" w:rsidRPr="009835E6">
        <w:rPr>
          <w:rFonts w:ascii="Trebuchet MS" w:hAnsi="Trebuchet MS"/>
          <w:sz w:val="20"/>
          <w:szCs w:val="20"/>
        </w:rPr>
        <w:t xml:space="preserve"> 1</w:t>
      </w:r>
      <w:r w:rsidR="00741C69" w:rsidRPr="009835E6">
        <w:rPr>
          <w:rFonts w:ascii="Trebuchet MS" w:hAnsi="Trebuchet MS"/>
          <w:sz w:val="20"/>
          <w:szCs w:val="20"/>
        </w:rPr>
        <w:t>4</w:t>
      </w:r>
      <w:r w:rsidR="000740F5" w:rsidRPr="009835E6">
        <w:rPr>
          <w:rFonts w:ascii="Trebuchet MS" w:hAnsi="Trebuchet MS"/>
          <w:sz w:val="20"/>
          <w:szCs w:val="20"/>
        </w:rPr>
        <w:t xml:space="preserve">:00 horas del </w:t>
      </w:r>
      <w:r w:rsidR="001443E3">
        <w:rPr>
          <w:rFonts w:ascii="Trebuchet MS" w:hAnsi="Trebuchet MS"/>
          <w:sz w:val="20"/>
          <w:szCs w:val="20"/>
        </w:rPr>
        <w:t>13</w:t>
      </w:r>
      <w:r w:rsidR="00D16B6B" w:rsidRPr="009835E6">
        <w:rPr>
          <w:rFonts w:ascii="Trebuchet MS" w:hAnsi="Trebuchet MS"/>
          <w:sz w:val="20"/>
          <w:szCs w:val="20"/>
        </w:rPr>
        <w:t xml:space="preserve"> de abril</w:t>
      </w:r>
      <w:r w:rsidR="000740F5" w:rsidRPr="009835E6">
        <w:rPr>
          <w:rFonts w:ascii="Trebuchet MS" w:hAnsi="Trebuchet MS"/>
          <w:sz w:val="20"/>
          <w:szCs w:val="20"/>
        </w:rPr>
        <w:t xml:space="preserve"> de 2018.</w:t>
      </w:r>
    </w:p>
    <w:p w:rsidR="00D10967" w:rsidRPr="005C4888" w:rsidRDefault="00D10967" w:rsidP="00870811">
      <w:pPr>
        <w:pStyle w:val="Prrafodelista"/>
        <w:spacing w:before="120" w:line="360" w:lineRule="auto"/>
        <w:ind w:left="567"/>
        <w:jc w:val="both"/>
        <w:rPr>
          <w:rFonts w:ascii="Trebuchet MS" w:hAnsi="Trebuchet MS"/>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LUGAR DE OBTENCION DE LOS PLIEGOS Y DOCUMENTACION</w:t>
      </w:r>
    </w:p>
    <w:p w:rsidR="007C5ED0" w:rsidRDefault="000740F5" w:rsidP="00870811">
      <w:pPr>
        <w:spacing w:before="120" w:line="360" w:lineRule="auto"/>
        <w:ind w:left="567"/>
        <w:jc w:val="both"/>
        <w:rPr>
          <w:rStyle w:val="Textoennegrita"/>
          <w:rFonts w:ascii="Trebuchet MS" w:hAnsi="Trebuchet MS" w:cs="Arial"/>
          <w:b w:val="0"/>
          <w:sz w:val="20"/>
          <w:szCs w:val="20"/>
        </w:rPr>
      </w:pPr>
      <w:r w:rsidRPr="00E11AB6">
        <w:rPr>
          <w:rStyle w:val="Textoennegrita"/>
          <w:rFonts w:ascii="Trebuchet MS" w:hAnsi="Trebuchet MS" w:cs="Arial"/>
          <w:b w:val="0"/>
          <w:sz w:val="20"/>
          <w:szCs w:val="20"/>
        </w:rPr>
        <w:t>Asociación para la Revitalización del Bilbao Metropolitano, Gran Vía, 45-1º de Bilbao.</w:t>
      </w:r>
      <w:r w:rsidR="00D10967">
        <w:rPr>
          <w:rStyle w:val="Textoennegrita"/>
          <w:rFonts w:ascii="Trebuchet MS" w:hAnsi="Trebuchet MS" w:cs="Arial"/>
          <w:b w:val="0"/>
          <w:sz w:val="20"/>
          <w:szCs w:val="20"/>
        </w:rPr>
        <w:t xml:space="preserve"> </w:t>
      </w:r>
      <w:r w:rsidR="007C5ED0" w:rsidRPr="00E11AB6">
        <w:rPr>
          <w:rStyle w:val="Textoennegrita"/>
          <w:rFonts w:ascii="Trebuchet MS" w:hAnsi="Trebuchet MS" w:cs="Arial"/>
          <w:b w:val="0"/>
          <w:sz w:val="20"/>
          <w:szCs w:val="20"/>
        </w:rPr>
        <w:t>www.bm30.eus</w:t>
      </w:r>
    </w:p>
    <w:p w:rsidR="00C2030F" w:rsidRPr="00B6123A" w:rsidRDefault="00C2030F" w:rsidP="00870811">
      <w:pPr>
        <w:spacing w:before="120" w:line="360" w:lineRule="auto"/>
        <w:ind w:firstLine="567"/>
        <w:jc w:val="both"/>
        <w:rPr>
          <w:rStyle w:val="Textoennegrita"/>
          <w:rFonts w:ascii="Trebuchet MS" w:hAnsi="Trebuchet MS" w:cs="Arial"/>
          <w:b w:val="0"/>
          <w:sz w:val="16"/>
          <w:szCs w:val="16"/>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 xml:space="preserve">LUGAR DE </w:t>
      </w:r>
      <w:r w:rsidR="00414D7F" w:rsidRPr="00E11AB6">
        <w:rPr>
          <w:rFonts w:ascii="Trebuchet MS" w:hAnsi="Trebuchet MS"/>
          <w:b/>
          <w:sz w:val="20"/>
          <w:szCs w:val="20"/>
        </w:rPr>
        <w:t>PRESENTACION DE OFERTAS E INFORMACION</w:t>
      </w:r>
    </w:p>
    <w:p w:rsidR="007C5ED0" w:rsidRPr="00446E10" w:rsidRDefault="007C5ED0" w:rsidP="00F95CCB">
      <w:pPr>
        <w:spacing w:before="120" w:line="360" w:lineRule="auto"/>
        <w:ind w:left="567"/>
        <w:jc w:val="both"/>
        <w:rPr>
          <w:rStyle w:val="Textoennegrita"/>
          <w:rFonts w:ascii="Trebuchet MS" w:hAnsi="Trebuchet MS" w:cs="Arial"/>
          <w:b w:val="0"/>
          <w:sz w:val="20"/>
          <w:szCs w:val="20"/>
        </w:rPr>
      </w:pPr>
      <w:r w:rsidRPr="007C5ED0">
        <w:rPr>
          <w:rStyle w:val="Textoennegrita"/>
          <w:rFonts w:ascii="Trebuchet MS" w:hAnsi="Trebuchet MS" w:cs="Arial"/>
          <w:b w:val="0"/>
          <w:sz w:val="20"/>
          <w:szCs w:val="20"/>
        </w:rPr>
        <w:t>Asociación para la Revitalización del Bilbao Metropolitano, Gran Vía, 45-1º de Bilbao.</w:t>
      </w:r>
      <w:r w:rsidR="00F95CCB">
        <w:rPr>
          <w:rStyle w:val="Textoennegrita"/>
          <w:rFonts w:ascii="Trebuchet MS" w:hAnsi="Trebuchet MS" w:cs="Arial"/>
          <w:b w:val="0"/>
          <w:sz w:val="20"/>
          <w:szCs w:val="20"/>
        </w:rPr>
        <w:t xml:space="preserve"> </w:t>
      </w:r>
      <w:hyperlink r:id="rId7" w:history="1">
        <w:r w:rsidR="00F95CCB" w:rsidRPr="00B429A2">
          <w:rPr>
            <w:rStyle w:val="Hipervnculo"/>
            <w:rFonts w:ascii="Trebuchet MS" w:hAnsi="Trebuchet MS" w:cs="Arial"/>
            <w:sz w:val="20"/>
            <w:szCs w:val="20"/>
          </w:rPr>
          <w:t>info@bm30.eus</w:t>
        </w:r>
      </w:hyperlink>
      <w:r w:rsidR="00446E10" w:rsidRPr="00446E10">
        <w:rPr>
          <w:rStyle w:val="Textoennegrita"/>
          <w:rFonts w:ascii="Trebuchet MS" w:hAnsi="Trebuchet MS" w:cs="Arial"/>
          <w:b w:val="0"/>
          <w:sz w:val="20"/>
          <w:szCs w:val="20"/>
        </w:rPr>
        <w:t xml:space="preserve"> / </w:t>
      </w:r>
      <w:hyperlink r:id="rId8" w:history="1">
        <w:r w:rsidR="00446E10" w:rsidRPr="00446E10">
          <w:rPr>
            <w:rStyle w:val="Hipervnculo"/>
            <w:rFonts w:ascii="Trebuchet MS" w:hAnsi="Trebuchet MS" w:cs="Arial"/>
            <w:color w:val="auto"/>
            <w:sz w:val="20"/>
            <w:szCs w:val="20"/>
            <w:u w:val="none"/>
          </w:rPr>
          <w:t>www.bm30.eus</w:t>
        </w:r>
      </w:hyperlink>
      <w:r w:rsidR="00446E10" w:rsidRPr="00446E10">
        <w:rPr>
          <w:rStyle w:val="Textoennegrita"/>
          <w:rFonts w:ascii="Trebuchet MS" w:hAnsi="Trebuchet MS" w:cs="Arial"/>
          <w:b w:val="0"/>
          <w:sz w:val="20"/>
          <w:szCs w:val="20"/>
        </w:rPr>
        <w:t xml:space="preserve">  / Tel. 944158685</w:t>
      </w:r>
      <w:r w:rsidR="00F95CCB">
        <w:rPr>
          <w:rStyle w:val="Textoennegrita"/>
          <w:rFonts w:ascii="Trebuchet MS" w:hAnsi="Trebuchet MS" w:cs="Arial"/>
          <w:b w:val="0"/>
          <w:sz w:val="20"/>
          <w:szCs w:val="20"/>
        </w:rPr>
        <w:t>. No se aceptan medios electrónicos para la recepción de ofertas.</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414D7F" w:rsidRPr="007C5ED0"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7C5ED0">
        <w:rPr>
          <w:rFonts w:ascii="Trebuchet MS" w:hAnsi="Trebuchet MS"/>
          <w:b/>
          <w:sz w:val="20"/>
          <w:szCs w:val="20"/>
        </w:rPr>
        <w:t>PUBLICIDAD DE LA LICITACION</w:t>
      </w:r>
    </w:p>
    <w:p w:rsidR="00870811" w:rsidRPr="00E103BC" w:rsidRDefault="00124CA7" w:rsidP="00E103BC">
      <w:pPr>
        <w:spacing w:before="120" w:line="360" w:lineRule="auto"/>
        <w:ind w:left="567"/>
        <w:jc w:val="both"/>
        <w:rPr>
          <w:rFonts w:ascii="Trebuchet MS" w:hAnsi="Trebuchet MS"/>
          <w:sz w:val="20"/>
          <w:szCs w:val="20"/>
        </w:rPr>
      </w:pPr>
      <w:r>
        <w:rPr>
          <w:rFonts w:ascii="Trebuchet MS" w:hAnsi="Trebuchet MS"/>
          <w:sz w:val="20"/>
          <w:szCs w:val="20"/>
        </w:rPr>
        <w:t>En el perfil del contratante.</w:t>
      </w:r>
    </w:p>
    <w:p w:rsidR="00870811" w:rsidRPr="004039F7" w:rsidRDefault="00870811" w:rsidP="00870811">
      <w:pPr>
        <w:pStyle w:val="Prrafodelista"/>
        <w:spacing w:before="120" w:line="360" w:lineRule="auto"/>
        <w:ind w:left="567"/>
        <w:jc w:val="both"/>
        <w:rPr>
          <w:rFonts w:ascii="Trebuchet MS" w:hAnsi="Trebuchet MS"/>
          <w:sz w:val="20"/>
          <w:szCs w:val="20"/>
        </w:rPr>
      </w:pPr>
    </w:p>
    <w:p w:rsidR="00414D7F" w:rsidRDefault="00232E5A" w:rsidP="00870811">
      <w:pPr>
        <w:pStyle w:val="Prrafodelista"/>
        <w:numPr>
          <w:ilvl w:val="0"/>
          <w:numId w:val="2"/>
        </w:numPr>
        <w:spacing w:before="120" w:line="360" w:lineRule="auto"/>
        <w:ind w:left="567" w:hanging="567"/>
        <w:jc w:val="both"/>
        <w:rPr>
          <w:rFonts w:ascii="Trebuchet MS" w:hAnsi="Trebuchet MS"/>
          <w:b/>
          <w:sz w:val="20"/>
          <w:szCs w:val="20"/>
        </w:rPr>
      </w:pPr>
      <w:r>
        <w:rPr>
          <w:rFonts w:ascii="Trebuchet MS" w:hAnsi="Trebuchet MS"/>
          <w:b/>
          <w:sz w:val="20"/>
          <w:szCs w:val="20"/>
        </w:rPr>
        <w:t>FO</w:t>
      </w:r>
      <w:r w:rsidR="00414D7F" w:rsidRPr="007C5ED0">
        <w:rPr>
          <w:rFonts w:ascii="Trebuchet MS" w:hAnsi="Trebuchet MS"/>
          <w:b/>
          <w:sz w:val="20"/>
          <w:szCs w:val="20"/>
        </w:rPr>
        <w:t>RMA DE PRESENTACION DE LA DOCUMENTACION</w:t>
      </w:r>
    </w:p>
    <w:p w:rsidR="00124CA7" w:rsidRDefault="00124CA7" w:rsidP="00870811">
      <w:pPr>
        <w:pStyle w:val="Prrafodelista"/>
        <w:spacing w:before="120" w:line="360" w:lineRule="auto"/>
        <w:ind w:left="567"/>
        <w:jc w:val="both"/>
        <w:rPr>
          <w:rFonts w:ascii="Trebuchet MS" w:hAnsi="Trebuchet MS"/>
          <w:sz w:val="20"/>
          <w:szCs w:val="20"/>
        </w:rPr>
      </w:pPr>
      <w:r w:rsidRPr="00124CA7">
        <w:rPr>
          <w:rFonts w:ascii="Trebuchet MS" w:hAnsi="Trebuchet MS"/>
          <w:sz w:val="20"/>
          <w:szCs w:val="20"/>
        </w:rPr>
        <w:t xml:space="preserve">Toda la documentación se deberá </w:t>
      </w:r>
      <w:r w:rsidR="00501769">
        <w:rPr>
          <w:rFonts w:ascii="Trebuchet MS" w:hAnsi="Trebuchet MS"/>
          <w:sz w:val="20"/>
          <w:szCs w:val="20"/>
        </w:rPr>
        <w:t xml:space="preserve">presentar en sobres </w:t>
      </w:r>
      <w:r w:rsidRPr="00124CA7">
        <w:rPr>
          <w:rFonts w:ascii="Trebuchet MS" w:hAnsi="Trebuchet MS"/>
          <w:sz w:val="20"/>
          <w:szCs w:val="20"/>
        </w:rPr>
        <w:t>que deberán estar firmados e identificados con los siguientes datos.</w:t>
      </w:r>
    </w:p>
    <w:p w:rsidR="00D10967" w:rsidRDefault="00D10967" w:rsidP="00B6123A">
      <w:pPr>
        <w:pStyle w:val="Prrafodelista"/>
        <w:spacing w:before="120" w:after="0" w:line="360" w:lineRule="auto"/>
        <w:ind w:left="567"/>
        <w:jc w:val="both"/>
        <w:rPr>
          <w:rFonts w:ascii="Trebuchet MS" w:hAnsi="Trebuchet MS"/>
          <w:sz w:val="20"/>
          <w:szCs w:val="20"/>
        </w:rPr>
      </w:pPr>
    </w:p>
    <w:p w:rsidR="006F2C08" w:rsidRPr="00263DCE" w:rsidRDefault="006F2C08" w:rsidP="00B6123A">
      <w:pPr>
        <w:pBdr>
          <w:top w:val="single" w:sz="4" w:space="1" w:color="auto"/>
          <w:left w:val="single" w:sz="4" w:space="4" w:color="auto"/>
          <w:bottom w:val="single" w:sz="4" w:space="1" w:color="auto"/>
          <w:right w:val="single" w:sz="4" w:space="4" w:color="auto"/>
        </w:pBdr>
        <w:spacing w:after="0" w:line="360" w:lineRule="auto"/>
        <w:ind w:left="567"/>
        <w:jc w:val="both"/>
        <w:rPr>
          <w:rFonts w:ascii="Trebuchet MS" w:hAnsi="Trebuchet MS"/>
          <w:sz w:val="20"/>
          <w:szCs w:val="20"/>
        </w:rPr>
      </w:pPr>
      <w:r w:rsidRPr="00263DCE">
        <w:rPr>
          <w:rFonts w:ascii="Trebuchet MS" w:hAnsi="Trebuchet MS"/>
          <w:sz w:val="20"/>
          <w:szCs w:val="20"/>
        </w:rPr>
        <w:t>Número de Expediente:</w:t>
      </w:r>
    </w:p>
    <w:p w:rsidR="00232E5A" w:rsidRDefault="00124CA7" w:rsidP="00B6123A">
      <w:pPr>
        <w:pBdr>
          <w:top w:val="single" w:sz="4" w:space="1" w:color="auto"/>
          <w:left w:val="single" w:sz="4" w:space="4" w:color="auto"/>
          <w:bottom w:val="single" w:sz="4" w:space="1" w:color="auto"/>
          <w:right w:val="single" w:sz="4" w:space="4" w:color="auto"/>
        </w:pBdr>
        <w:spacing w:after="0" w:line="360" w:lineRule="auto"/>
        <w:ind w:left="567"/>
        <w:jc w:val="both"/>
        <w:rPr>
          <w:rFonts w:ascii="Trebuchet MS" w:hAnsi="Trebuchet MS"/>
          <w:sz w:val="20"/>
          <w:szCs w:val="20"/>
        </w:rPr>
      </w:pPr>
      <w:r>
        <w:rPr>
          <w:rFonts w:ascii="Trebuchet MS" w:hAnsi="Trebuchet MS"/>
          <w:sz w:val="20"/>
          <w:szCs w:val="20"/>
        </w:rPr>
        <w:t>Sobre:</w:t>
      </w:r>
    </w:p>
    <w:p w:rsidR="00124CA7" w:rsidRDefault="00124CA7" w:rsidP="00B6123A">
      <w:pPr>
        <w:pBdr>
          <w:top w:val="single" w:sz="4" w:space="1" w:color="auto"/>
          <w:left w:val="single" w:sz="4" w:space="4" w:color="auto"/>
          <w:bottom w:val="single" w:sz="4" w:space="1" w:color="auto"/>
          <w:right w:val="single" w:sz="4" w:space="4" w:color="auto"/>
        </w:pBdr>
        <w:spacing w:after="0" w:line="360" w:lineRule="auto"/>
        <w:ind w:left="567"/>
        <w:jc w:val="both"/>
        <w:rPr>
          <w:rFonts w:ascii="Trebuchet MS" w:hAnsi="Trebuchet MS"/>
          <w:sz w:val="20"/>
          <w:szCs w:val="20"/>
        </w:rPr>
      </w:pPr>
      <w:r>
        <w:rPr>
          <w:rFonts w:ascii="Trebuchet MS" w:hAnsi="Trebuchet MS"/>
          <w:sz w:val="20"/>
          <w:szCs w:val="20"/>
        </w:rPr>
        <w:t>Documentación:</w:t>
      </w:r>
    </w:p>
    <w:p w:rsidR="00124CA7" w:rsidRDefault="00124CA7" w:rsidP="00B6123A">
      <w:pPr>
        <w:pBdr>
          <w:top w:val="single" w:sz="4" w:space="1" w:color="auto"/>
          <w:left w:val="single" w:sz="4" w:space="4" w:color="auto"/>
          <w:bottom w:val="single" w:sz="4" w:space="1" w:color="auto"/>
          <w:right w:val="single" w:sz="4" w:space="4" w:color="auto"/>
        </w:pBdr>
        <w:spacing w:after="0" w:line="360" w:lineRule="auto"/>
        <w:ind w:left="567"/>
        <w:jc w:val="both"/>
        <w:rPr>
          <w:rFonts w:ascii="Trebuchet MS" w:hAnsi="Trebuchet MS"/>
          <w:sz w:val="20"/>
          <w:szCs w:val="20"/>
        </w:rPr>
      </w:pPr>
      <w:r>
        <w:rPr>
          <w:rFonts w:ascii="Trebuchet MS" w:hAnsi="Trebuchet MS"/>
          <w:sz w:val="20"/>
          <w:szCs w:val="20"/>
        </w:rPr>
        <w:t>Objeto contrato:</w:t>
      </w:r>
    </w:p>
    <w:p w:rsidR="00124CA7" w:rsidRDefault="00124CA7" w:rsidP="00B6123A">
      <w:pPr>
        <w:pBdr>
          <w:top w:val="single" w:sz="4" w:space="1" w:color="auto"/>
          <w:left w:val="single" w:sz="4" w:space="4" w:color="auto"/>
          <w:bottom w:val="single" w:sz="4" w:space="1" w:color="auto"/>
          <w:right w:val="single" w:sz="4" w:space="4" w:color="auto"/>
        </w:pBdr>
        <w:spacing w:after="0" w:line="360" w:lineRule="auto"/>
        <w:ind w:left="567"/>
        <w:jc w:val="both"/>
        <w:rPr>
          <w:rFonts w:ascii="Trebuchet MS" w:hAnsi="Trebuchet MS"/>
          <w:sz w:val="20"/>
          <w:szCs w:val="20"/>
        </w:rPr>
      </w:pPr>
      <w:r>
        <w:rPr>
          <w:rFonts w:ascii="Trebuchet MS" w:hAnsi="Trebuchet MS"/>
          <w:sz w:val="20"/>
          <w:szCs w:val="20"/>
        </w:rPr>
        <w:t>Denominación Social:</w:t>
      </w:r>
    </w:p>
    <w:p w:rsidR="00124CA7" w:rsidRDefault="00124CA7" w:rsidP="00B6123A">
      <w:pPr>
        <w:pBdr>
          <w:top w:val="single" w:sz="4" w:space="1" w:color="auto"/>
          <w:left w:val="single" w:sz="4" w:space="4" w:color="auto"/>
          <w:bottom w:val="single" w:sz="4" w:space="1" w:color="auto"/>
          <w:right w:val="single" w:sz="4" w:space="4" w:color="auto"/>
        </w:pBdr>
        <w:spacing w:after="0" w:line="360" w:lineRule="auto"/>
        <w:ind w:left="567"/>
        <w:jc w:val="both"/>
        <w:rPr>
          <w:rFonts w:ascii="Trebuchet MS" w:hAnsi="Trebuchet MS"/>
          <w:sz w:val="20"/>
          <w:szCs w:val="20"/>
        </w:rPr>
      </w:pPr>
      <w:r>
        <w:rPr>
          <w:rFonts w:ascii="Trebuchet MS" w:hAnsi="Trebuchet MS"/>
          <w:sz w:val="20"/>
          <w:szCs w:val="20"/>
        </w:rPr>
        <w:t>Razón Social:</w:t>
      </w:r>
    </w:p>
    <w:p w:rsidR="00124CA7" w:rsidRDefault="00124CA7" w:rsidP="00B6123A">
      <w:pPr>
        <w:pBdr>
          <w:top w:val="single" w:sz="4" w:space="1" w:color="auto"/>
          <w:left w:val="single" w:sz="4" w:space="4" w:color="auto"/>
          <w:bottom w:val="single" w:sz="4" w:space="1" w:color="auto"/>
          <w:right w:val="single" w:sz="4" w:space="4" w:color="auto"/>
        </w:pBdr>
        <w:spacing w:after="0" w:line="360" w:lineRule="auto"/>
        <w:ind w:left="567"/>
        <w:jc w:val="both"/>
        <w:rPr>
          <w:rFonts w:ascii="Trebuchet MS" w:hAnsi="Trebuchet MS"/>
          <w:sz w:val="20"/>
          <w:szCs w:val="20"/>
        </w:rPr>
      </w:pPr>
      <w:r>
        <w:rPr>
          <w:rFonts w:ascii="Trebuchet MS" w:hAnsi="Trebuchet MS"/>
          <w:sz w:val="20"/>
          <w:szCs w:val="20"/>
        </w:rPr>
        <w:t>Nombre del apoderado:</w:t>
      </w:r>
    </w:p>
    <w:p w:rsidR="00124CA7" w:rsidRDefault="00124CA7" w:rsidP="00B6123A">
      <w:pPr>
        <w:pBdr>
          <w:top w:val="single" w:sz="4" w:space="1" w:color="auto"/>
          <w:left w:val="single" w:sz="4" w:space="4" w:color="auto"/>
          <w:bottom w:val="single" w:sz="4" w:space="1" w:color="auto"/>
          <w:right w:val="single" w:sz="4" w:space="4" w:color="auto"/>
        </w:pBdr>
        <w:spacing w:line="360" w:lineRule="auto"/>
        <w:ind w:left="567"/>
        <w:jc w:val="both"/>
        <w:rPr>
          <w:rFonts w:ascii="Trebuchet MS" w:hAnsi="Trebuchet MS"/>
          <w:sz w:val="20"/>
          <w:szCs w:val="20"/>
        </w:rPr>
      </w:pPr>
      <w:r>
        <w:rPr>
          <w:rFonts w:ascii="Trebuchet MS" w:hAnsi="Trebuchet MS"/>
          <w:sz w:val="20"/>
          <w:szCs w:val="20"/>
        </w:rPr>
        <w:t>E-mail de comunicación:</w:t>
      </w:r>
    </w:p>
    <w:p w:rsidR="00124CA7" w:rsidRDefault="00124CA7" w:rsidP="00B6123A">
      <w:pPr>
        <w:pBdr>
          <w:top w:val="single" w:sz="4" w:space="1" w:color="auto"/>
          <w:left w:val="single" w:sz="4" w:space="4" w:color="auto"/>
          <w:bottom w:val="single" w:sz="4" w:space="1" w:color="auto"/>
          <w:right w:val="single" w:sz="4" w:space="4" w:color="auto"/>
        </w:pBdr>
        <w:spacing w:line="360" w:lineRule="auto"/>
        <w:ind w:left="567"/>
        <w:jc w:val="both"/>
        <w:rPr>
          <w:rFonts w:ascii="Trebuchet MS" w:hAnsi="Trebuchet MS"/>
          <w:sz w:val="20"/>
          <w:szCs w:val="20"/>
        </w:rPr>
      </w:pPr>
      <w:r>
        <w:rPr>
          <w:rFonts w:ascii="Trebuchet MS" w:hAnsi="Trebuchet MS"/>
          <w:sz w:val="20"/>
          <w:szCs w:val="20"/>
        </w:rPr>
        <w:t>Teléfono de contacto:</w:t>
      </w:r>
    </w:p>
    <w:p w:rsidR="00D10967" w:rsidRPr="007C5ED0" w:rsidRDefault="00D10967" w:rsidP="00870811">
      <w:pPr>
        <w:spacing w:before="120" w:line="360" w:lineRule="auto"/>
        <w:ind w:left="567"/>
        <w:jc w:val="both"/>
        <w:rPr>
          <w:rFonts w:ascii="Trebuchet MS" w:hAnsi="Trebuchet MS"/>
          <w:sz w:val="20"/>
          <w:szCs w:val="20"/>
        </w:rPr>
      </w:pPr>
    </w:p>
    <w:p w:rsidR="00414D7F" w:rsidRPr="00E11AB6"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PROPOSICION DE LOS LICITADORES: DOCUMENTACION A PR</w:t>
      </w:r>
      <w:r w:rsidR="00232E5A" w:rsidRPr="00E11AB6">
        <w:rPr>
          <w:rFonts w:ascii="Trebuchet MS" w:hAnsi="Trebuchet MS"/>
          <w:b/>
          <w:sz w:val="20"/>
          <w:szCs w:val="20"/>
        </w:rPr>
        <w:t>E</w:t>
      </w:r>
      <w:r w:rsidRPr="00E11AB6">
        <w:rPr>
          <w:rFonts w:ascii="Trebuchet MS" w:hAnsi="Trebuchet MS"/>
          <w:b/>
          <w:sz w:val="20"/>
          <w:szCs w:val="20"/>
        </w:rPr>
        <w:t>SENTAR</w:t>
      </w:r>
    </w:p>
    <w:p w:rsidR="00124CA7" w:rsidRDefault="00124CA7" w:rsidP="00870811">
      <w:pPr>
        <w:pStyle w:val="Prrafodelista"/>
        <w:numPr>
          <w:ilvl w:val="0"/>
          <w:numId w:val="5"/>
        </w:numPr>
        <w:spacing w:before="120" w:line="360" w:lineRule="auto"/>
        <w:jc w:val="both"/>
        <w:rPr>
          <w:rFonts w:ascii="Trebuchet MS" w:hAnsi="Trebuchet MS"/>
          <w:sz w:val="20"/>
          <w:szCs w:val="20"/>
        </w:rPr>
      </w:pPr>
      <w:r>
        <w:rPr>
          <w:rFonts w:ascii="Trebuchet MS" w:hAnsi="Trebuchet MS"/>
          <w:sz w:val="20"/>
          <w:szCs w:val="20"/>
        </w:rPr>
        <w:t xml:space="preserve">Documentación a valorar mediante criterios no cuantificables por fórmula (Sobre </w:t>
      </w:r>
      <w:r w:rsidR="005E7856">
        <w:rPr>
          <w:rFonts w:ascii="Trebuchet MS" w:hAnsi="Trebuchet MS"/>
          <w:sz w:val="20"/>
          <w:szCs w:val="20"/>
        </w:rPr>
        <w:t>A</w:t>
      </w:r>
      <w:r>
        <w:rPr>
          <w:rFonts w:ascii="Trebuchet MS" w:hAnsi="Trebuchet MS"/>
          <w:sz w:val="20"/>
          <w:szCs w:val="20"/>
        </w:rPr>
        <w:t>):</w:t>
      </w:r>
    </w:p>
    <w:p w:rsidR="00501769" w:rsidRDefault="00501769" w:rsidP="00870811">
      <w:pPr>
        <w:spacing w:before="120" w:line="360" w:lineRule="auto"/>
        <w:ind w:left="708"/>
        <w:jc w:val="both"/>
        <w:rPr>
          <w:rFonts w:ascii="Trebuchet MS" w:hAnsi="Trebuchet MS"/>
          <w:sz w:val="20"/>
          <w:szCs w:val="20"/>
        </w:rPr>
      </w:pPr>
      <w:r>
        <w:rPr>
          <w:rFonts w:ascii="Trebuchet MS" w:hAnsi="Trebuchet MS"/>
          <w:sz w:val="20"/>
          <w:szCs w:val="20"/>
        </w:rPr>
        <w:t xml:space="preserve">Memoria Técnica: </w:t>
      </w:r>
    </w:p>
    <w:p w:rsidR="00501769" w:rsidRPr="00D6775C" w:rsidRDefault="00E103BC" w:rsidP="00D6775C">
      <w:pPr>
        <w:pStyle w:val="Prrafodelista"/>
        <w:numPr>
          <w:ilvl w:val="0"/>
          <w:numId w:val="7"/>
        </w:numPr>
        <w:spacing w:before="120" w:line="360" w:lineRule="auto"/>
        <w:jc w:val="both"/>
        <w:rPr>
          <w:rFonts w:ascii="Trebuchet MS" w:hAnsi="Trebuchet MS"/>
          <w:sz w:val="20"/>
          <w:szCs w:val="20"/>
        </w:rPr>
      </w:pPr>
      <w:r>
        <w:rPr>
          <w:rFonts w:ascii="Trebuchet MS" w:hAnsi="Trebuchet MS"/>
          <w:sz w:val="20"/>
          <w:szCs w:val="20"/>
        </w:rPr>
        <w:t>Proyecto: calidad, creatividad y diseño</w:t>
      </w:r>
    </w:p>
    <w:p w:rsidR="00E103BC" w:rsidRPr="00501769" w:rsidRDefault="00E103BC" w:rsidP="00870811">
      <w:pPr>
        <w:pStyle w:val="Prrafodelista"/>
        <w:numPr>
          <w:ilvl w:val="0"/>
          <w:numId w:val="7"/>
        </w:numPr>
        <w:spacing w:before="120" w:line="360" w:lineRule="auto"/>
        <w:jc w:val="both"/>
        <w:rPr>
          <w:rFonts w:ascii="Trebuchet MS" w:hAnsi="Trebuchet MS"/>
          <w:sz w:val="20"/>
          <w:szCs w:val="20"/>
        </w:rPr>
      </w:pPr>
      <w:r>
        <w:rPr>
          <w:rFonts w:ascii="Trebuchet MS" w:hAnsi="Trebuchet MS"/>
          <w:sz w:val="20"/>
          <w:szCs w:val="20"/>
        </w:rPr>
        <w:t>Capacidad de impacto</w:t>
      </w:r>
    </w:p>
    <w:p w:rsidR="00501769" w:rsidRDefault="00501769" w:rsidP="00870811">
      <w:pPr>
        <w:pStyle w:val="Prrafodelista"/>
        <w:numPr>
          <w:ilvl w:val="0"/>
          <w:numId w:val="7"/>
        </w:numPr>
        <w:spacing w:before="120" w:line="360" w:lineRule="auto"/>
        <w:jc w:val="both"/>
        <w:rPr>
          <w:rFonts w:ascii="Trebuchet MS" w:hAnsi="Trebuchet MS"/>
          <w:sz w:val="20"/>
          <w:szCs w:val="20"/>
        </w:rPr>
      </w:pPr>
      <w:r w:rsidRPr="00501769">
        <w:rPr>
          <w:rFonts w:ascii="Trebuchet MS" w:hAnsi="Trebuchet MS"/>
          <w:sz w:val="20"/>
          <w:szCs w:val="20"/>
        </w:rPr>
        <w:t>Mejoras</w:t>
      </w:r>
    </w:p>
    <w:p w:rsidR="00263DCE" w:rsidRPr="00501769" w:rsidRDefault="00263DCE" w:rsidP="00870811">
      <w:pPr>
        <w:pStyle w:val="Prrafodelista"/>
        <w:spacing w:before="120" w:line="360" w:lineRule="auto"/>
        <w:ind w:left="2484"/>
        <w:jc w:val="both"/>
        <w:rPr>
          <w:rFonts w:ascii="Trebuchet MS" w:hAnsi="Trebuchet MS"/>
          <w:sz w:val="20"/>
          <w:szCs w:val="20"/>
        </w:rPr>
      </w:pPr>
    </w:p>
    <w:p w:rsidR="00124CA7" w:rsidRDefault="00124CA7" w:rsidP="00870811">
      <w:pPr>
        <w:pStyle w:val="Prrafodelista"/>
        <w:numPr>
          <w:ilvl w:val="0"/>
          <w:numId w:val="5"/>
        </w:numPr>
        <w:spacing w:before="120" w:line="360" w:lineRule="auto"/>
        <w:jc w:val="both"/>
        <w:rPr>
          <w:rFonts w:ascii="Trebuchet MS" w:hAnsi="Trebuchet MS"/>
          <w:sz w:val="20"/>
          <w:szCs w:val="20"/>
        </w:rPr>
      </w:pPr>
      <w:r>
        <w:rPr>
          <w:rFonts w:ascii="Trebuchet MS" w:hAnsi="Trebuchet MS"/>
          <w:sz w:val="20"/>
          <w:szCs w:val="20"/>
        </w:rPr>
        <w:t xml:space="preserve">Documentación a valorar mediante criterios cuantificables por fórmula (Sobre </w:t>
      </w:r>
      <w:r w:rsidR="005E7856">
        <w:rPr>
          <w:rFonts w:ascii="Trebuchet MS" w:hAnsi="Trebuchet MS"/>
          <w:sz w:val="20"/>
          <w:szCs w:val="20"/>
        </w:rPr>
        <w:t>B</w:t>
      </w:r>
      <w:r>
        <w:rPr>
          <w:rFonts w:ascii="Trebuchet MS" w:hAnsi="Trebuchet MS"/>
          <w:sz w:val="20"/>
          <w:szCs w:val="20"/>
        </w:rPr>
        <w:t>):</w:t>
      </w:r>
    </w:p>
    <w:p w:rsidR="00124CA7" w:rsidRDefault="00501769" w:rsidP="00870811">
      <w:pPr>
        <w:spacing w:before="120" w:line="360" w:lineRule="auto"/>
        <w:ind w:left="567"/>
        <w:jc w:val="both"/>
        <w:rPr>
          <w:rFonts w:ascii="Trebuchet MS" w:hAnsi="Trebuchet MS"/>
          <w:sz w:val="20"/>
          <w:szCs w:val="20"/>
        </w:rPr>
      </w:pPr>
      <w:r>
        <w:rPr>
          <w:rFonts w:ascii="Trebuchet MS" w:hAnsi="Trebuchet MS"/>
          <w:sz w:val="20"/>
          <w:szCs w:val="20"/>
        </w:rPr>
        <w:t>Propuesta económica.</w:t>
      </w:r>
    </w:p>
    <w:p w:rsidR="00D10967" w:rsidRPr="00124CA7" w:rsidRDefault="00D10967" w:rsidP="00870811">
      <w:pPr>
        <w:spacing w:before="120" w:line="360" w:lineRule="auto"/>
        <w:jc w:val="both"/>
        <w:rPr>
          <w:rFonts w:ascii="Trebuchet MS" w:hAnsi="Trebuchet MS"/>
          <w:sz w:val="20"/>
          <w:szCs w:val="20"/>
        </w:rPr>
      </w:pPr>
    </w:p>
    <w:p w:rsidR="00414D7F" w:rsidRPr="00E11AB6"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GARANTIA PROVISIONAL</w:t>
      </w:r>
    </w:p>
    <w:p w:rsidR="008A1A03" w:rsidRPr="008A1A03" w:rsidRDefault="00F72C31" w:rsidP="00870811">
      <w:pPr>
        <w:spacing w:before="120" w:line="360" w:lineRule="auto"/>
        <w:ind w:left="567"/>
        <w:jc w:val="both"/>
        <w:rPr>
          <w:rFonts w:ascii="Trebuchet MS" w:hAnsi="Trebuchet MS"/>
          <w:b/>
          <w:sz w:val="20"/>
          <w:szCs w:val="20"/>
        </w:rPr>
      </w:pPr>
      <w:r>
        <w:rPr>
          <w:rFonts w:ascii="Trebuchet MS" w:hAnsi="Trebuchet MS"/>
          <w:sz w:val="20"/>
          <w:szCs w:val="20"/>
        </w:rPr>
        <w:t>No procede.</w:t>
      </w:r>
    </w:p>
    <w:p w:rsidR="00C2030F" w:rsidRDefault="00C2030F" w:rsidP="00870811">
      <w:pPr>
        <w:pStyle w:val="Prrafodelista"/>
        <w:spacing w:before="120" w:line="360" w:lineRule="auto"/>
        <w:ind w:left="1440"/>
        <w:jc w:val="both"/>
        <w:rPr>
          <w:rFonts w:ascii="Trebuchet MS" w:hAnsi="Trebuchet MS"/>
          <w:b/>
          <w:sz w:val="20"/>
          <w:szCs w:val="20"/>
        </w:rPr>
      </w:pPr>
    </w:p>
    <w:p w:rsidR="00D10967" w:rsidRDefault="00D10967" w:rsidP="00870811">
      <w:pPr>
        <w:pStyle w:val="Prrafodelista"/>
        <w:spacing w:before="120" w:line="360" w:lineRule="auto"/>
        <w:ind w:left="1440"/>
        <w:jc w:val="both"/>
        <w:rPr>
          <w:rFonts w:ascii="Trebuchet MS" w:hAnsi="Trebuchet MS"/>
          <w:b/>
          <w:sz w:val="20"/>
          <w:szCs w:val="20"/>
        </w:rPr>
      </w:pPr>
    </w:p>
    <w:p w:rsidR="00D10967" w:rsidRDefault="00D10967" w:rsidP="00870811">
      <w:pPr>
        <w:pStyle w:val="Prrafodelista"/>
        <w:spacing w:before="120" w:line="360" w:lineRule="auto"/>
        <w:ind w:left="1440"/>
        <w:jc w:val="both"/>
        <w:rPr>
          <w:rFonts w:ascii="Trebuchet MS" w:hAnsi="Trebuchet MS"/>
          <w:b/>
          <w:sz w:val="20"/>
          <w:szCs w:val="20"/>
        </w:rPr>
      </w:pPr>
    </w:p>
    <w:p w:rsidR="00183333" w:rsidRDefault="00414D7F"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CRITERIOS DE VALORACION DE OFERTAS</w:t>
      </w:r>
    </w:p>
    <w:p w:rsidR="00E11AB6" w:rsidRDefault="00E11AB6" w:rsidP="00870811">
      <w:pPr>
        <w:pStyle w:val="Prrafodelista"/>
        <w:spacing w:before="120" w:line="360" w:lineRule="auto"/>
        <w:ind w:left="0"/>
        <w:jc w:val="both"/>
        <w:rPr>
          <w:rFonts w:ascii="Trebuchet MS" w:hAnsi="Trebuchet MS"/>
          <w:b/>
        </w:rPr>
      </w:pPr>
    </w:p>
    <w:p w:rsidR="00D10967" w:rsidRPr="00E11AB6" w:rsidRDefault="00D10967" w:rsidP="00870811">
      <w:pPr>
        <w:pStyle w:val="Prrafodelista"/>
        <w:spacing w:before="120" w:line="360" w:lineRule="auto"/>
        <w:ind w:left="0"/>
        <w:jc w:val="both"/>
        <w:rPr>
          <w:rFonts w:ascii="Trebuchet MS" w:hAnsi="Trebuchet MS"/>
          <w:b/>
        </w:rPr>
      </w:pPr>
    </w:p>
    <w:p w:rsidR="00414D7F" w:rsidRPr="00B6123A" w:rsidRDefault="00414D7F" w:rsidP="00870811">
      <w:pPr>
        <w:pStyle w:val="Prrafodelista"/>
        <w:numPr>
          <w:ilvl w:val="0"/>
          <w:numId w:val="2"/>
        </w:numPr>
        <w:spacing w:before="120" w:line="360" w:lineRule="auto"/>
        <w:ind w:left="426" w:hanging="426"/>
        <w:jc w:val="both"/>
        <w:rPr>
          <w:rFonts w:ascii="Trebuchet MS" w:hAnsi="Trebuchet MS"/>
          <w:b/>
          <w:sz w:val="20"/>
          <w:szCs w:val="20"/>
        </w:rPr>
      </w:pPr>
      <w:r w:rsidRPr="00B6123A">
        <w:rPr>
          <w:rFonts w:ascii="Trebuchet MS" w:hAnsi="Trebuchet MS"/>
          <w:b/>
          <w:sz w:val="20"/>
          <w:szCs w:val="20"/>
        </w:rPr>
        <w:t>CRITERIO DE VALORACION DE OFERTAS</w:t>
      </w:r>
    </w:p>
    <w:p w:rsidR="00E2652C" w:rsidRDefault="00E2652C" w:rsidP="00870811">
      <w:pPr>
        <w:spacing w:line="360" w:lineRule="auto"/>
        <w:ind w:left="1080"/>
        <w:jc w:val="both"/>
      </w:pPr>
      <w:r w:rsidRPr="00E2652C">
        <w:rPr>
          <w:b/>
        </w:rPr>
        <w:t>A. Criterios no cuantificables por fórmula</w:t>
      </w:r>
      <w:r>
        <w:t>: Memoria técnica, máximo 25 puntos.</w:t>
      </w:r>
    </w:p>
    <w:p w:rsidR="00BC3BD3" w:rsidRPr="00BC3BD3" w:rsidRDefault="00E103BC" w:rsidP="00870811">
      <w:pPr>
        <w:spacing w:line="360" w:lineRule="auto"/>
        <w:ind w:left="1080"/>
        <w:jc w:val="both"/>
        <w:rPr>
          <w:u w:val="single"/>
        </w:rPr>
      </w:pPr>
      <w:r>
        <w:rPr>
          <w:u w:val="single"/>
        </w:rPr>
        <w:t>- Proyecto: viabilidad, creatividad y diseño. 15</w:t>
      </w:r>
    </w:p>
    <w:p w:rsidR="00DE051B" w:rsidRDefault="00BC3BD3" w:rsidP="00870811">
      <w:pPr>
        <w:spacing w:line="360" w:lineRule="auto"/>
        <w:ind w:left="1080"/>
        <w:jc w:val="both"/>
        <w:rPr>
          <w:sz w:val="18"/>
        </w:rPr>
      </w:pPr>
      <w:r w:rsidRPr="00BC3BD3">
        <w:rPr>
          <w:sz w:val="18"/>
        </w:rPr>
        <w:t xml:space="preserve">  </w:t>
      </w:r>
    </w:p>
    <w:tbl>
      <w:tblPr>
        <w:tblStyle w:val="Tablaconcuadrcula"/>
        <w:tblW w:w="7650" w:type="dxa"/>
        <w:tblInd w:w="1080" w:type="dxa"/>
        <w:tblLook w:val="04A0" w:firstRow="1" w:lastRow="0" w:firstColumn="1" w:lastColumn="0" w:noHBand="0" w:noVBand="1"/>
      </w:tblPr>
      <w:tblGrid>
        <w:gridCol w:w="3026"/>
        <w:gridCol w:w="3260"/>
        <w:gridCol w:w="1364"/>
      </w:tblGrid>
      <w:tr w:rsidR="00DE051B" w:rsidTr="00D058C1">
        <w:tc>
          <w:tcPr>
            <w:tcW w:w="3026"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Ponderación</w:t>
            </w:r>
          </w:p>
        </w:tc>
      </w:tr>
      <w:tr w:rsidR="00DE051B" w:rsidTr="00D058C1">
        <w:tc>
          <w:tcPr>
            <w:tcW w:w="3026" w:type="dxa"/>
          </w:tcPr>
          <w:p w:rsidR="00DE051B" w:rsidRDefault="00E103BC" w:rsidP="00870811">
            <w:pPr>
              <w:spacing w:line="360" w:lineRule="auto"/>
              <w:jc w:val="both"/>
              <w:rPr>
                <w:sz w:val="18"/>
              </w:rPr>
            </w:pPr>
            <w:r>
              <w:rPr>
                <w:sz w:val="18"/>
              </w:rPr>
              <w:t>Adecuación de la propuesta al evento “</w:t>
            </w:r>
            <w:proofErr w:type="spellStart"/>
            <w:r>
              <w:rPr>
                <w:sz w:val="18"/>
              </w:rPr>
              <w:t>The</w:t>
            </w:r>
            <w:proofErr w:type="spellEnd"/>
            <w:r>
              <w:rPr>
                <w:sz w:val="18"/>
              </w:rPr>
              <w:t xml:space="preserve"> </w:t>
            </w:r>
            <w:proofErr w:type="spellStart"/>
            <w:r>
              <w:rPr>
                <w:sz w:val="18"/>
              </w:rPr>
              <w:t>World´s</w:t>
            </w:r>
            <w:proofErr w:type="spellEnd"/>
            <w:r>
              <w:rPr>
                <w:sz w:val="18"/>
              </w:rPr>
              <w:t xml:space="preserve"> 50 </w:t>
            </w:r>
            <w:proofErr w:type="spellStart"/>
            <w:r>
              <w:rPr>
                <w:sz w:val="18"/>
              </w:rPr>
              <w:t>Best</w:t>
            </w:r>
            <w:proofErr w:type="spellEnd"/>
            <w:r>
              <w:rPr>
                <w:sz w:val="18"/>
              </w:rPr>
              <w:t xml:space="preserve"> Restaurants”</w:t>
            </w:r>
          </w:p>
        </w:tc>
        <w:tc>
          <w:tcPr>
            <w:tcW w:w="3260" w:type="dxa"/>
          </w:tcPr>
          <w:p w:rsidR="00DE051B" w:rsidRDefault="00E103BC" w:rsidP="00E103BC">
            <w:pPr>
              <w:spacing w:line="360" w:lineRule="auto"/>
              <w:jc w:val="both"/>
              <w:rPr>
                <w:sz w:val="18"/>
              </w:rPr>
            </w:pPr>
            <w:r>
              <w:rPr>
                <w:sz w:val="18"/>
              </w:rPr>
              <w:t>Calidad de la propuesta presentada en línea con el evento.</w:t>
            </w:r>
          </w:p>
        </w:tc>
        <w:tc>
          <w:tcPr>
            <w:tcW w:w="1364" w:type="dxa"/>
          </w:tcPr>
          <w:p w:rsidR="00DE051B" w:rsidRDefault="004774AD" w:rsidP="00870811">
            <w:pPr>
              <w:spacing w:line="360" w:lineRule="auto"/>
              <w:jc w:val="both"/>
              <w:rPr>
                <w:sz w:val="18"/>
              </w:rPr>
            </w:pPr>
            <w:r>
              <w:rPr>
                <w:sz w:val="18"/>
              </w:rPr>
              <w:t>4</w:t>
            </w:r>
            <w:r w:rsidR="00DE051B">
              <w:rPr>
                <w:sz w:val="18"/>
              </w:rPr>
              <w:t xml:space="preserve"> puntos </w:t>
            </w:r>
          </w:p>
        </w:tc>
      </w:tr>
      <w:tr w:rsidR="00DE051B" w:rsidTr="00D058C1">
        <w:tc>
          <w:tcPr>
            <w:tcW w:w="3026" w:type="dxa"/>
          </w:tcPr>
          <w:p w:rsidR="00DE051B" w:rsidRDefault="00E103BC" w:rsidP="00870811">
            <w:pPr>
              <w:spacing w:line="360" w:lineRule="auto"/>
              <w:jc w:val="both"/>
              <w:rPr>
                <w:sz w:val="18"/>
              </w:rPr>
            </w:pPr>
            <w:r>
              <w:rPr>
                <w:sz w:val="18"/>
              </w:rPr>
              <w:t>Creatividad de la propuesta</w:t>
            </w:r>
          </w:p>
        </w:tc>
        <w:tc>
          <w:tcPr>
            <w:tcW w:w="3260" w:type="dxa"/>
          </w:tcPr>
          <w:p w:rsidR="00DE051B" w:rsidRDefault="00E103BC" w:rsidP="00E103BC">
            <w:pPr>
              <w:spacing w:line="360" w:lineRule="auto"/>
              <w:jc w:val="both"/>
              <w:rPr>
                <w:sz w:val="18"/>
              </w:rPr>
            </w:pPr>
            <w:r>
              <w:rPr>
                <w:sz w:val="18"/>
              </w:rPr>
              <w:t>Grado de creatividad en el desarrollo de la propuesta</w:t>
            </w:r>
            <w:r w:rsidR="00D058C1">
              <w:rPr>
                <w:sz w:val="18"/>
              </w:rPr>
              <w:t xml:space="preserve"> </w:t>
            </w:r>
          </w:p>
        </w:tc>
        <w:tc>
          <w:tcPr>
            <w:tcW w:w="1364" w:type="dxa"/>
          </w:tcPr>
          <w:p w:rsidR="00DE051B" w:rsidRDefault="004774AD" w:rsidP="00870811">
            <w:pPr>
              <w:spacing w:line="360" w:lineRule="auto"/>
              <w:jc w:val="both"/>
              <w:rPr>
                <w:sz w:val="18"/>
              </w:rPr>
            </w:pPr>
            <w:r>
              <w:rPr>
                <w:sz w:val="18"/>
              </w:rPr>
              <w:t>4</w:t>
            </w:r>
            <w:r w:rsidR="00D058C1">
              <w:rPr>
                <w:sz w:val="18"/>
              </w:rPr>
              <w:t xml:space="preserve"> puntos</w:t>
            </w:r>
          </w:p>
        </w:tc>
      </w:tr>
      <w:tr w:rsidR="00DE051B" w:rsidTr="00D058C1">
        <w:tc>
          <w:tcPr>
            <w:tcW w:w="3026" w:type="dxa"/>
          </w:tcPr>
          <w:p w:rsidR="00DE051B" w:rsidRDefault="00E103BC" w:rsidP="00870811">
            <w:pPr>
              <w:spacing w:line="360" w:lineRule="auto"/>
              <w:jc w:val="both"/>
              <w:rPr>
                <w:sz w:val="18"/>
              </w:rPr>
            </w:pPr>
            <w:r>
              <w:rPr>
                <w:sz w:val="18"/>
              </w:rPr>
              <w:t>Diseño de la propuesta</w:t>
            </w:r>
          </w:p>
        </w:tc>
        <w:tc>
          <w:tcPr>
            <w:tcW w:w="3260" w:type="dxa"/>
          </w:tcPr>
          <w:p w:rsidR="00DE051B" w:rsidRDefault="00E103BC" w:rsidP="00870811">
            <w:pPr>
              <w:spacing w:line="360" w:lineRule="auto"/>
              <w:jc w:val="both"/>
              <w:rPr>
                <w:sz w:val="18"/>
              </w:rPr>
            </w:pPr>
            <w:r>
              <w:rPr>
                <w:sz w:val="18"/>
              </w:rPr>
              <w:t>Innovación y diseño de la propuesta</w:t>
            </w:r>
          </w:p>
        </w:tc>
        <w:tc>
          <w:tcPr>
            <w:tcW w:w="1364" w:type="dxa"/>
          </w:tcPr>
          <w:p w:rsidR="00DE051B" w:rsidRDefault="00507B8D" w:rsidP="00870811">
            <w:pPr>
              <w:spacing w:line="360" w:lineRule="auto"/>
              <w:jc w:val="both"/>
              <w:rPr>
                <w:sz w:val="18"/>
              </w:rPr>
            </w:pPr>
            <w:r>
              <w:rPr>
                <w:sz w:val="18"/>
              </w:rPr>
              <w:t>4</w:t>
            </w:r>
            <w:r w:rsidR="00D058C1">
              <w:rPr>
                <w:sz w:val="18"/>
              </w:rPr>
              <w:t xml:space="preserve"> puntos</w:t>
            </w:r>
          </w:p>
        </w:tc>
      </w:tr>
      <w:tr w:rsidR="00E103BC" w:rsidTr="00D058C1">
        <w:tc>
          <w:tcPr>
            <w:tcW w:w="3026" w:type="dxa"/>
          </w:tcPr>
          <w:p w:rsidR="00E103BC" w:rsidRDefault="00E103BC" w:rsidP="00BB2C6F">
            <w:pPr>
              <w:spacing w:line="360" w:lineRule="auto"/>
              <w:jc w:val="both"/>
              <w:rPr>
                <w:sz w:val="18"/>
              </w:rPr>
            </w:pPr>
            <w:r>
              <w:rPr>
                <w:sz w:val="18"/>
              </w:rPr>
              <w:t>Equipo técnico</w:t>
            </w:r>
          </w:p>
        </w:tc>
        <w:tc>
          <w:tcPr>
            <w:tcW w:w="3260" w:type="dxa"/>
          </w:tcPr>
          <w:p w:rsidR="00E103BC" w:rsidRDefault="00E103BC" w:rsidP="00BB2C6F">
            <w:pPr>
              <w:spacing w:line="360" w:lineRule="auto"/>
              <w:jc w:val="both"/>
              <w:rPr>
                <w:sz w:val="18"/>
              </w:rPr>
            </w:pPr>
            <w:r>
              <w:rPr>
                <w:sz w:val="18"/>
              </w:rPr>
              <w:t>Capacitación y experiencia</w:t>
            </w:r>
          </w:p>
        </w:tc>
        <w:tc>
          <w:tcPr>
            <w:tcW w:w="1364" w:type="dxa"/>
          </w:tcPr>
          <w:p w:rsidR="00E103BC" w:rsidRDefault="004774AD" w:rsidP="00870811">
            <w:pPr>
              <w:spacing w:line="360" w:lineRule="auto"/>
              <w:jc w:val="both"/>
              <w:rPr>
                <w:sz w:val="18"/>
              </w:rPr>
            </w:pPr>
            <w:r>
              <w:rPr>
                <w:sz w:val="18"/>
              </w:rPr>
              <w:t>3 puntos</w:t>
            </w:r>
          </w:p>
        </w:tc>
      </w:tr>
    </w:tbl>
    <w:p w:rsidR="00DE051B" w:rsidRDefault="00DE051B" w:rsidP="00870811">
      <w:pPr>
        <w:spacing w:line="360" w:lineRule="auto"/>
        <w:ind w:left="1080"/>
        <w:jc w:val="both"/>
        <w:rPr>
          <w:sz w:val="18"/>
        </w:rPr>
      </w:pPr>
    </w:p>
    <w:p w:rsidR="00B6123A" w:rsidRDefault="00B6123A" w:rsidP="00870811">
      <w:pPr>
        <w:spacing w:line="360" w:lineRule="auto"/>
        <w:ind w:left="1080"/>
        <w:jc w:val="both"/>
        <w:rPr>
          <w:sz w:val="18"/>
        </w:rPr>
      </w:pPr>
    </w:p>
    <w:p w:rsidR="00E2652C" w:rsidRDefault="00E2652C" w:rsidP="00870811">
      <w:pPr>
        <w:spacing w:line="360" w:lineRule="auto"/>
        <w:ind w:left="1080"/>
        <w:jc w:val="both"/>
      </w:pPr>
      <w:r>
        <w:t xml:space="preserve">- </w:t>
      </w:r>
      <w:r w:rsidR="004774AD">
        <w:t>Capacidad de impacto. 7</w:t>
      </w:r>
    </w:p>
    <w:tbl>
      <w:tblPr>
        <w:tblStyle w:val="Tablaconcuadrcula"/>
        <w:tblW w:w="7650" w:type="dxa"/>
        <w:tblInd w:w="1080" w:type="dxa"/>
        <w:tblLook w:val="04A0" w:firstRow="1" w:lastRow="0" w:firstColumn="1" w:lastColumn="0" w:noHBand="0" w:noVBand="1"/>
      </w:tblPr>
      <w:tblGrid>
        <w:gridCol w:w="3026"/>
        <w:gridCol w:w="3260"/>
        <w:gridCol w:w="1364"/>
      </w:tblGrid>
      <w:tr w:rsidR="00D058C1" w:rsidTr="000032F2">
        <w:tc>
          <w:tcPr>
            <w:tcW w:w="3026"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Ponderación</w:t>
            </w:r>
          </w:p>
        </w:tc>
      </w:tr>
      <w:tr w:rsidR="00D058C1" w:rsidTr="000032F2">
        <w:tc>
          <w:tcPr>
            <w:tcW w:w="3026" w:type="dxa"/>
          </w:tcPr>
          <w:p w:rsidR="00D058C1" w:rsidRDefault="004774AD" w:rsidP="00870811">
            <w:pPr>
              <w:spacing w:line="360" w:lineRule="auto"/>
              <w:jc w:val="both"/>
              <w:rPr>
                <w:sz w:val="18"/>
              </w:rPr>
            </w:pPr>
            <w:r>
              <w:rPr>
                <w:sz w:val="18"/>
              </w:rPr>
              <w:t>Impacto en la ciudadanía</w:t>
            </w:r>
          </w:p>
        </w:tc>
        <w:tc>
          <w:tcPr>
            <w:tcW w:w="3260" w:type="dxa"/>
          </w:tcPr>
          <w:p w:rsidR="00D058C1" w:rsidRDefault="004774AD" w:rsidP="00870811">
            <w:pPr>
              <w:spacing w:line="360" w:lineRule="auto"/>
              <w:jc w:val="both"/>
              <w:rPr>
                <w:sz w:val="18"/>
              </w:rPr>
            </w:pPr>
            <w:r>
              <w:rPr>
                <w:sz w:val="18"/>
              </w:rPr>
              <w:t>Grado de impacto en la ciudadanía</w:t>
            </w:r>
          </w:p>
        </w:tc>
        <w:tc>
          <w:tcPr>
            <w:tcW w:w="1364" w:type="dxa"/>
          </w:tcPr>
          <w:p w:rsidR="00D058C1" w:rsidRDefault="00507B8D" w:rsidP="00870811">
            <w:pPr>
              <w:spacing w:line="360" w:lineRule="auto"/>
              <w:jc w:val="both"/>
              <w:rPr>
                <w:sz w:val="18"/>
              </w:rPr>
            </w:pPr>
            <w:r>
              <w:rPr>
                <w:sz w:val="18"/>
              </w:rPr>
              <w:t>4</w:t>
            </w:r>
            <w:r w:rsidR="00D058C1">
              <w:rPr>
                <w:sz w:val="18"/>
              </w:rPr>
              <w:t xml:space="preserve"> puntos </w:t>
            </w:r>
          </w:p>
        </w:tc>
      </w:tr>
      <w:tr w:rsidR="004774AD" w:rsidTr="000032F2">
        <w:tc>
          <w:tcPr>
            <w:tcW w:w="3026" w:type="dxa"/>
          </w:tcPr>
          <w:p w:rsidR="004774AD" w:rsidRDefault="004774AD" w:rsidP="00870811">
            <w:pPr>
              <w:spacing w:line="360" w:lineRule="auto"/>
              <w:jc w:val="both"/>
              <w:rPr>
                <w:sz w:val="18"/>
              </w:rPr>
            </w:pPr>
            <w:r>
              <w:rPr>
                <w:sz w:val="18"/>
              </w:rPr>
              <w:t>Impacto internacional</w:t>
            </w:r>
          </w:p>
        </w:tc>
        <w:tc>
          <w:tcPr>
            <w:tcW w:w="3260" w:type="dxa"/>
          </w:tcPr>
          <w:p w:rsidR="004774AD" w:rsidRDefault="004774AD" w:rsidP="00870811">
            <w:pPr>
              <w:spacing w:line="360" w:lineRule="auto"/>
              <w:jc w:val="both"/>
              <w:rPr>
                <w:sz w:val="18"/>
              </w:rPr>
            </w:pPr>
            <w:r>
              <w:rPr>
                <w:sz w:val="18"/>
              </w:rPr>
              <w:t>Grado de impacto de las personas asistentes al evento</w:t>
            </w:r>
          </w:p>
        </w:tc>
        <w:tc>
          <w:tcPr>
            <w:tcW w:w="1364" w:type="dxa"/>
          </w:tcPr>
          <w:p w:rsidR="004774AD" w:rsidRDefault="004774AD" w:rsidP="00870811">
            <w:pPr>
              <w:spacing w:line="360" w:lineRule="auto"/>
              <w:jc w:val="both"/>
              <w:rPr>
                <w:sz w:val="18"/>
              </w:rPr>
            </w:pPr>
            <w:r>
              <w:rPr>
                <w:sz w:val="18"/>
              </w:rPr>
              <w:t>3 puntos</w:t>
            </w:r>
          </w:p>
        </w:tc>
      </w:tr>
    </w:tbl>
    <w:p w:rsidR="00D058C1" w:rsidRDefault="00D058C1" w:rsidP="00870811">
      <w:pPr>
        <w:spacing w:line="360" w:lineRule="auto"/>
        <w:ind w:left="1080"/>
        <w:jc w:val="both"/>
      </w:pPr>
    </w:p>
    <w:p w:rsidR="00E2652C" w:rsidRDefault="00E2652C" w:rsidP="00870811">
      <w:pPr>
        <w:spacing w:line="360" w:lineRule="auto"/>
        <w:ind w:left="1080"/>
        <w:jc w:val="both"/>
      </w:pPr>
      <w:r>
        <w:t>- Mejoras</w:t>
      </w:r>
      <w:r w:rsidR="004774AD">
        <w:t>. 3</w:t>
      </w:r>
    </w:p>
    <w:tbl>
      <w:tblPr>
        <w:tblStyle w:val="Tablaconcuadrcula"/>
        <w:tblW w:w="7650" w:type="dxa"/>
        <w:tblInd w:w="1080" w:type="dxa"/>
        <w:tblLook w:val="04A0" w:firstRow="1" w:lastRow="0" w:firstColumn="1" w:lastColumn="0" w:noHBand="0" w:noVBand="1"/>
      </w:tblPr>
      <w:tblGrid>
        <w:gridCol w:w="3026"/>
        <w:gridCol w:w="3260"/>
        <w:gridCol w:w="1364"/>
      </w:tblGrid>
      <w:tr w:rsidR="00507B8D" w:rsidTr="000032F2">
        <w:tc>
          <w:tcPr>
            <w:tcW w:w="3026"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Ponderación</w:t>
            </w:r>
          </w:p>
        </w:tc>
      </w:tr>
      <w:tr w:rsidR="00507B8D" w:rsidTr="000032F2">
        <w:tc>
          <w:tcPr>
            <w:tcW w:w="3026" w:type="dxa"/>
          </w:tcPr>
          <w:p w:rsidR="00507B8D" w:rsidRDefault="00507B8D" w:rsidP="00870811">
            <w:pPr>
              <w:spacing w:line="360" w:lineRule="auto"/>
              <w:jc w:val="both"/>
              <w:rPr>
                <w:sz w:val="18"/>
              </w:rPr>
            </w:pPr>
            <w:r>
              <w:rPr>
                <w:sz w:val="18"/>
              </w:rPr>
              <w:t>Servicios complementarios</w:t>
            </w:r>
          </w:p>
        </w:tc>
        <w:tc>
          <w:tcPr>
            <w:tcW w:w="3260" w:type="dxa"/>
          </w:tcPr>
          <w:p w:rsidR="00507B8D" w:rsidRDefault="00507B8D" w:rsidP="00870811">
            <w:pPr>
              <w:spacing w:line="360" w:lineRule="auto"/>
              <w:jc w:val="both"/>
              <w:rPr>
                <w:sz w:val="18"/>
              </w:rPr>
            </w:pPr>
            <w:r>
              <w:rPr>
                <w:sz w:val="18"/>
              </w:rPr>
              <w:t xml:space="preserve">Cantidad de propuestas realizadas </w:t>
            </w:r>
          </w:p>
        </w:tc>
        <w:tc>
          <w:tcPr>
            <w:tcW w:w="1364" w:type="dxa"/>
          </w:tcPr>
          <w:p w:rsidR="00507B8D" w:rsidRDefault="004774AD" w:rsidP="00870811">
            <w:pPr>
              <w:spacing w:line="360" w:lineRule="auto"/>
              <w:jc w:val="both"/>
              <w:rPr>
                <w:sz w:val="18"/>
              </w:rPr>
            </w:pPr>
            <w:r>
              <w:rPr>
                <w:sz w:val="18"/>
              </w:rPr>
              <w:t xml:space="preserve">2 </w:t>
            </w:r>
            <w:r w:rsidR="00507B8D">
              <w:rPr>
                <w:sz w:val="18"/>
              </w:rPr>
              <w:t xml:space="preserve">puntos </w:t>
            </w:r>
          </w:p>
        </w:tc>
      </w:tr>
      <w:tr w:rsidR="00507B8D" w:rsidTr="000032F2">
        <w:tc>
          <w:tcPr>
            <w:tcW w:w="3026" w:type="dxa"/>
          </w:tcPr>
          <w:p w:rsidR="00507B8D" w:rsidRPr="00BC3BD3" w:rsidRDefault="00E0571F" w:rsidP="004774AD">
            <w:pPr>
              <w:spacing w:line="360" w:lineRule="auto"/>
              <w:jc w:val="both"/>
              <w:rPr>
                <w:sz w:val="18"/>
              </w:rPr>
            </w:pPr>
            <w:r>
              <w:rPr>
                <w:sz w:val="18"/>
              </w:rPr>
              <w:t xml:space="preserve">Mejoras en </w:t>
            </w:r>
            <w:r w:rsidR="004774AD">
              <w:rPr>
                <w:sz w:val="18"/>
              </w:rPr>
              <w:t>la propuesta solicitada</w:t>
            </w:r>
            <w:r w:rsidR="00507B8D">
              <w:rPr>
                <w:sz w:val="18"/>
              </w:rPr>
              <w:t xml:space="preserve"> </w:t>
            </w:r>
            <w:r w:rsidR="00507B8D" w:rsidRPr="00BC3BD3">
              <w:rPr>
                <w:sz w:val="18"/>
              </w:rPr>
              <w:t xml:space="preserve"> </w:t>
            </w:r>
          </w:p>
        </w:tc>
        <w:tc>
          <w:tcPr>
            <w:tcW w:w="3260" w:type="dxa"/>
          </w:tcPr>
          <w:p w:rsidR="00507B8D" w:rsidRDefault="00507B8D" w:rsidP="00870811">
            <w:pPr>
              <w:spacing w:line="360" w:lineRule="auto"/>
              <w:jc w:val="both"/>
              <w:rPr>
                <w:sz w:val="18"/>
              </w:rPr>
            </w:pPr>
            <w:r>
              <w:rPr>
                <w:sz w:val="18"/>
              </w:rPr>
              <w:t xml:space="preserve">Grado de innovación respecto a las necesidades del </w:t>
            </w:r>
            <w:r w:rsidR="00E0571F">
              <w:rPr>
                <w:sz w:val="18"/>
              </w:rPr>
              <w:t>proyecto</w:t>
            </w:r>
          </w:p>
        </w:tc>
        <w:tc>
          <w:tcPr>
            <w:tcW w:w="1364" w:type="dxa"/>
          </w:tcPr>
          <w:p w:rsidR="00507B8D" w:rsidRDefault="004774AD" w:rsidP="00870811">
            <w:pPr>
              <w:spacing w:line="360" w:lineRule="auto"/>
              <w:jc w:val="both"/>
              <w:rPr>
                <w:sz w:val="18"/>
              </w:rPr>
            </w:pPr>
            <w:r>
              <w:rPr>
                <w:sz w:val="18"/>
              </w:rPr>
              <w:t xml:space="preserve">1 </w:t>
            </w:r>
            <w:r w:rsidR="00507B8D">
              <w:rPr>
                <w:sz w:val="18"/>
              </w:rPr>
              <w:t>puntos</w:t>
            </w:r>
          </w:p>
        </w:tc>
      </w:tr>
    </w:tbl>
    <w:p w:rsidR="00507B8D" w:rsidRDefault="00507B8D" w:rsidP="00870811">
      <w:pPr>
        <w:spacing w:line="360" w:lineRule="auto"/>
        <w:ind w:left="1080"/>
        <w:jc w:val="both"/>
      </w:pPr>
    </w:p>
    <w:p w:rsidR="00D10967" w:rsidRDefault="00D10967" w:rsidP="00870811">
      <w:pPr>
        <w:spacing w:line="360" w:lineRule="auto"/>
        <w:ind w:left="1080"/>
        <w:jc w:val="both"/>
      </w:pPr>
    </w:p>
    <w:p w:rsidR="00E2652C" w:rsidRPr="00263DCE" w:rsidRDefault="00E2652C" w:rsidP="00870811">
      <w:pPr>
        <w:spacing w:line="360" w:lineRule="auto"/>
        <w:ind w:left="1080"/>
        <w:jc w:val="both"/>
      </w:pPr>
      <w:r w:rsidRPr="00263DCE">
        <w:rPr>
          <w:b/>
        </w:rPr>
        <w:t>B. Criterios cuantificables por fórmula:</w:t>
      </w:r>
      <w:r w:rsidRPr="00263DCE">
        <w:t xml:space="preserve"> Propuesta económica, máximo 75 puntos.</w:t>
      </w:r>
    </w:p>
    <w:p w:rsidR="001B2660" w:rsidRPr="00263DCE" w:rsidRDefault="001B2660" w:rsidP="00870811">
      <w:pPr>
        <w:spacing w:line="360" w:lineRule="auto"/>
        <w:ind w:left="1080"/>
        <w:jc w:val="both"/>
      </w:pPr>
      <w:r w:rsidRPr="00263DCE">
        <w:t>El órgano de contratación podrá excluir las ofertas que presuma inviables por ser anormalmente bajas y desproporcionadas previa tramitación del procedimiento establecido a tal efecto en el artículo 149 de la LCSP.</w:t>
      </w:r>
    </w:p>
    <w:p w:rsidR="00516B46" w:rsidRPr="00263DCE" w:rsidRDefault="001B2660" w:rsidP="00870811">
      <w:pPr>
        <w:spacing w:line="360" w:lineRule="auto"/>
        <w:ind w:left="1080"/>
        <w:jc w:val="both"/>
      </w:pPr>
      <w:r w:rsidRPr="00263DCE">
        <w:t>Se presum</w:t>
      </w:r>
      <w:r w:rsidR="00516B46" w:rsidRPr="00263DCE">
        <w:t>irá que resultan anormalmente bajas y de</w:t>
      </w:r>
      <w:r w:rsidRPr="00263DCE">
        <w:t>s</w:t>
      </w:r>
      <w:r w:rsidR="00516B46" w:rsidRPr="00263DCE">
        <w:t>proporcionadas las ofertas presentadas por debajo de 2/3 del presupuesto máximo</w:t>
      </w:r>
      <w:r w:rsidRPr="00263DCE">
        <w:t>.</w:t>
      </w:r>
    </w:p>
    <w:p w:rsidR="00E2652C" w:rsidRDefault="00E2652C" w:rsidP="00870811">
      <w:pPr>
        <w:spacing w:line="360" w:lineRule="auto"/>
        <w:ind w:left="1080"/>
        <w:jc w:val="both"/>
      </w:pPr>
      <w:r>
        <w:t>(Oferta meno</w:t>
      </w:r>
      <w:r w:rsidR="00E9424A">
        <w:t>r</w:t>
      </w:r>
      <w:r>
        <w:t xml:space="preserve"> / Oferta) x 75 puntos = puntuación.</w:t>
      </w:r>
    </w:p>
    <w:p w:rsidR="00E2652C" w:rsidRDefault="00E2652C" w:rsidP="00870811">
      <w:pPr>
        <w:spacing w:line="360" w:lineRule="auto"/>
        <w:ind w:left="1080"/>
        <w:jc w:val="both"/>
      </w:pPr>
    </w:p>
    <w:p w:rsidR="00414D7F" w:rsidRPr="00B6123A" w:rsidRDefault="00414D7F" w:rsidP="00870811">
      <w:pPr>
        <w:pStyle w:val="Prrafodelista"/>
        <w:numPr>
          <w:ilvl w:val="0"/>
          <w:numId w:val="2"/>
        </w:numPr>
        <w:spacing w:before="120" w:line="360" w:lineRule="auto"/>
        <w:ind w:left="426" w:hanging="426"/>
        <w:jc w:val="both"/>
        <w:rPr>
          <w:rFonts w:ascii="Trebuchet MS" w:hAnsi="Trebuchet MS"/>
          <w:b/>
          <w:sz w:val="20"/>
          <w:szCs w:val="20"/>
        </w:rPr>
      </w:pPr>
      <w:r w:rsidRPr="00B6123A">
        <w:rPr>
          <w:rFonts w:ascii="Trebuchet MS" w:hAnsi="Trebuchet MS"/>
          <w:b/>
          <w:sz w:val="20"/>
          <w:szCs w:val="20"/>
        </w:rPr>
        <w:t xml:space="preserve">PLAZO PARA LA APERTURA DE </w:t>
      </w:r>
      <w:r w:rsidR="00124CA7" w:rsidRPr="00B6123A">
        <w:rPr>
          <w:rFonts w:ascii="Trebuchet MS" w:hAnsi="Trebuchet MS"/>
          <w:b/>
          <w:sz w:val="20"/>
          <w:szCs w:val="20"/>
        </w:rPr>
        <w:t>PROPUESTAS</w:t>
      </w:r>
    </w:p>
    <w:p w:rsidR="006E79C5" w:rsidRDefault="006E79C5" w:rsidP="00870811">
      <w:pPr>
        <w:spacing w:before="120" w:line="360" w:lineRule="auto"/>
        <w:ind w:left="426"/>
        <w:jc w:val="both"/>
        <w:rPr>
          <w:rStyle w:val="Textoennegrita"/>
          <w:rFonts w:ascii="Trebuchet MS" w:hAnsi="Trebuchet MS" w:cs="Arial"/>
          <w:b w:val="0"/>
          <w:sz w:val="20"/>
          <w:szCs w:val="20"/>
        </w:rPr>
      </w:pPr>
      <w:r w:rsidRPr="009835E6">
        <w:rPr>
          <w:rFonts w:ascii="Trebuchet MS" w:hAnsi="Trebuchet MS"/>
          <w:sz w:val="20"/>
          <w:szCs w:val="20"/>
        </w:rPr>
        <w:t>La apertura de</w:t>
      </w:r>
      <w:r w:rsidR="00501769" w:rsidRPr="009835E6">
        <w:rPr>
          <w:rFonts w:ascii="Trebuchet MS" w:hAnsi="Trebuchet MS"/>
          <w:sz w:val="20"/>
          <w:szCs w:val="20"/>
        </w:rPr>
        <w:t xml:space="preserve">l sobre B tendrá lugar a las </w:t>
      </w:r>
      <w:r w:rsidR="009835E6" w:rsidRPr="009835E6">
        <w:rPr>
          <w:rFonts w:ascii="Trebuchet MS" w:hAnsi="Trebuchet MS"/>
          <w:sz w:val="20"/>
          <w:szCs w:val="20"/>
        </w:rPr>
        <w:t>13</w:t>
      </w:r>
      <w:r w:rsidR="00D16B6B" w:rsidRPr="009835E6">
        <w:rPr>
          <w:rFonts w:ascii="Trebuchet MS" w:hAnsi="Trebuchet MS"/>
          <w:sz w:val="20"/>
          <w:szCs w:val="20"/>
        </w:rPr>
        <w:t>:00</w:t>
      </w:r>
      <w:r w:rsidR="00501769" w:rsidRPr="009835E6">
        <w:rPr>
          <w:rFonts w:ascii="Trebuchet MS" w:hAnsi="Trebuchet MS"/>
          <w:sz w:val="20"/>
          <w:szCs w:val="20"/>
        </w:rPr>
        <w:t xml:space="preserve"> horas el </w:t>
      </w:r>
      <w:r w:rsidR="00D16B6B" w:rsidRPr="009835E6">
        <w:rPr>
          <w:rFonts w:ascii="Trebuchet MS" w:hAnsi="Trebuchet MS"/>
          <w:sz w:val="20"/>
          <w:szCs w:val="20"/>
        </w:rPr>
        <w:t>1</w:t>
      </w:r>
      <w:r w:rsidR="001443E3">
        <w:rPr>
          <w:rFonts w:ascii="Trebuchet MS" w:hAnsi="Trebuchet MS"/>
          <w:sz w:val="20"/>
          <w:szCs w:val="20"/>
        </w:rPr>
        <w:t>8</w:t>
      </w:r>
      <w:bookmarkStart w:id="0" w:name="_GoBack"/>
      <w:bookmarkEnd w:id="0"/>
      <w:r w:rsidRPr="009835E6">
        <w:rPr>
          <w:rFonts w:ascii="Trebuchet MS" w:hAnsi="Trebuchet MS"/>
          <w:sz w:val="20"/>
          <w:szCs w:val="20"/>
        </w:rPr>
        <w:t xml:space="preserve"> de </w:t>
      </w:r>
      <w:r w:rsidR="00D16B6B" w:rsidRPr="009835E6">
        <w:rPr>
          <w:rFonts w:ascii="Trebuchet MS" w:hAnsi="Trebuchet MS"/>
          <w:sz w:val="20"/>
          <w:szCs w:val="20"/>
        </w:rPr>
        <w:t>abril</w:t>
      </w:r>
      <w:r w:rsidRPr="009835E6">
        <w:rPr>
          <w:rFonts w:ascii="Trebuchet MS" w:hAnsi="Trebuchet MS"/>
          <w:sz w:val="20"/>
          <w:szCs w:val="20"/>
        </w:rPr>
        <w:t xml:space="preserve"> de 2018 en la</w:t>
      </w:r>
      <w:r>
        <w:rPr>
          <w:rFonts w:ascii="Trebuchet MS" w:hAnsi="Trebuchet MS"/>
          <w:sz w:val="20"/>
          <w:szCs w:val="20"/>
        </w:rPr>
        <w:t xml:space="preserve"> </w:t>
      </w:r>
      <w:r w:rsidRPr="000740F5">
        <w:rPr>
          <w:rStyle w:val="Textoennegrita"/>
          <w:rFonts w:ascii="Trebuchet MS" w:hAnsi="Trebuchet MS" w:cs="Arial"/>
          <w:b w:val="0"/>
          <w:sz w:val="20"/>
          <w:szCs w:val="20"/>
        </w:rPr>
        <w:t>Asociación para la Revitalización del Bilbao Metropolitano, Gran Vía, 45-1º de Bilbao.</w:t>
      </w:r>
    </w:p>
    <w:p w:rsidR="006E79C5" w:rsidRDefault="006E79C5" w:rsidP="00870811">
      <w:pPr>
        <w:spacing w:before="120" w:line="360" w:lineRule="auto"/>
        <w:ind w:left="426"/>
        <w:jc w:val="both"/>
        <w:rPr>
          <w:rFonts w:ascii="Trebuchet MS" w:hAnsi="Trebuchet MS"/>
          <w:sz w:val="20"/>
          <w:szCs w:val="20"/>
        </w:rPr>
      </w:pPr>
    </w:p>
    <w:p w:rsidR="00D10967" w:rsidRDefault="00D10967" w:rsidP="00870811">
      <w:pPr>
        <w:spacing w:before="120" w:line="360" w:lineRule="auto"/>
        <w:ind w:left="426"/>
        <w:jc w:val="both"/>
        <w:rPr>
          <w:rFonts w:ascii="Trebuchet MS" w:hAnsi="Trebuchet MS"/>
          <w:sz w:val="20"/>
          <w:szCs w:val="20"/>
        </w:rPr>
      </w:pPr>
    </w:p>
    <w:p w:rsidR="00B6123A" w:rsidRDefault="00B6123A" w:rsidP="00870811">
      <w:pPr>
        <w:spacing w:before="120" w:line="360" w:lineRule="auto"/>
        <w:ind w:left="426"/>
        <w:jc w:val="both"/>
        <w:rPr>
          <w:rFonts w:ascii="Trebuchet MS" w:hAnsi="Trebuchet MS"/>
          <w:sz w:val="20"/>
          <w:szCs w:val="20"/>
        </w:rPr>
      </w:pPr>
    </w:p>
    <w:p w:rsidR="00B6123A" w:rsidRDefault="00B6123A" w:rsidP="00870811">
      <w:pPr>
        <w:spacing w:before="120" w:line="360" w:lineRule="auto"/>
        <w:ind w:left="426"/>
        <w:jc w:val="both"/>
        <w:rPr>
          <w:rFonts w:ascii="Trebuchet MS" w:hAnsi="Trebuchet MS"/>
          <w:sz w:val="20"/>
          <w:szCs w:val="20"/>
        </w:rPr>
      </w:pPr>
    </w:p>
    <w:p w:rsidR="00414D7F" w:rsidRPr="00E11AB6" w:rsidRDefault="006E79C5" w:rsidP="00870811">
      <w:pPr>
        <w:spacing w:before="120" w:line="360" w:lineRule="auto"/>
        <w:ind w:left="426"/>
        <w:jc w:val="center"/>
        <w:rPr>
          <w:rFonts w:ascii="Trebuchet MS" w:hAnsi="Trebuchet MS"/>
          <w:b/>
        </w:rPr>
      </w:pPr>
      <w:r w:rsidRPr="00E11AB6">
        <w:rPr>
          <w:rFonts w:ascii="Trebuchet MS" w:hAnsi="Trebuchet MS"/>
          <w:b/>
        </w:rPr>
        <w:lastRenderedPageBreak/>
        <w:t xml:space="preserve">IV </w:t>
      </w:r>
      <w:r w:rsidR="00414D7F" w:rsidRPr="00E11AB6">
        <w:rPr>
          <w:rFonts w:ascii="Trebuchet MS" w:hAnsi="Trebuchet MS"/>
          <w:b/>
        </w:rPr>
        <w:t>ADJUDICACION DEL CONTRATO</w:t>
      </w:r>
    </w:p>
    <w:p w:rsidR="00E11AB6" w:rsidRPr="00E11AB6" w:rsidRDefault="00E11AB6" w:rsidP="00870811">
      <w:pPr>
        <w:spacing w:before="120" w:line="360" w:lineRule="auto"/>
        <w:ind w:left="426"/>
        <w:jc w:val="both"/>
        <w:rPr>
          <w:rFonts w:ascii="Trebuchet MS" w:hAnsi="Trebuchet MS"/>
          <w:b/>
          <w:sz w:val="20"/>
          <w:szCs w:val="20"/>
        </w:rPr>
      </w:pPr>
    </w:p>
    <w:p w:rsidR="00183333"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ADJUDICACION Y DOCUMENTACION A PRESENTAR</w:t>
      </w:r>
    </w:p>
    <w:p w:rsidR="006E79C5" w:rsidRDefault="006E79C5"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Se propondrá la adjudicación al licitador que presente la oferta con mejor relación calidad/precio y se solicitará toda la documentación relativa a la solvencia.</w:t>
      </w:r>
    </w:p>
    <w:p w:rsidR="00D10967" w:rsidRPr="004039F7" w:rsidRDefault="00D10967" w:rsidP="00870811">
      <w:pPr>
        <w:pStyle w:val="Prrafodelista"/>
        <w:spacing w:before="120" w:line="360" w:lineRule="auto"/>
        <w:ind w:left="708"/>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 xml:space="preserve">HABILITACION EMPRESARIAL </w:t>
      </w:r>
    </w:p>
    <w:p w:rsidR="00030527" w:rsidRDefault="006E79C5"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No se exige.</w:t>
      </w:r>
    </w:p>
    <w:p w:rsidR="006E79C5" w:rsidRDefault="006E79C5" w:rsidP="00870811">
      <w:pPr>
        <w:pStyle w:val="Prrafodelista"/>
        <w:spacing w:before="120" w:line="360" w:lineRule="auto"/>
        <w:ind w:left="0"/>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 xml:space="preserve">CLASIFICACION EMPRESARIAL </w:t>
      </w:r>
    </w:p>
    <w:p w:rsidR="00870811" w:rsidRDefault="006E79C5" w:rsidP="00870811">
      <w:pPr>
        <w:spacing w:before="120" w:line="360" w:lineRule="auto"/>
        <w:ind w:firstLine="708"/>
        <w:jc w:val="both"/>
        <w:rPr>
          <w:rFonts w:ascii="Trebuchet MS" w:hAnsi="Trebuchet MS"/>
          <w:sz w:val="20"/>
          <w:szCs w:val="20"/>
        </w:rPr>
      </w:pPr>
      <w:r w:rsidRPr="006E79C5">
        <w:rPr>
          <w:rFonts w:ascii="Trebuchet MS" w:hAnsi="Trebuchet MS"/>
          <w:sz w:val="20"/>
          <w:szCs w:val="20"/>
        </w:rPr>
        <w:t>No se exige.</w:t>
      </w:r>
    </w:p>
    <w:p w:rsidR="00030527"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DOCUM</w:t>
      </w:r>
      <w:r w:rsidR="006E79C5" w:rsidRPr="00E11AB6">
        <w:rPr>
          <w:rFonts w:ascii="Trebuchet MS" w:hAnsi="Trebuchet MS"/>
          <w:b/>
          <w:sz w:val="20"/>
          <w:szCs w:val="20"/>
        </w:rPr>
        <w:t>EN</w:t>
      </w:r>
      <w:r w:rsidRPr="00E11AB6">
        <w:rPr>
          <w:rFonts w:ascii="Trebuchet MS" w:hAnsi="Trebuchet MS"/>
          <w:b/>
          <w:sz w:val="20"/>
          <w:szCs w:val="20"/>
        </w:rPr>
        <w:t>TACION ACREDITATIVA DE LA SOLVENCIA</w:t>
      </w:r>
      <w:r w:rsidR="00263DCE">
        <w:rPr>
          <w:rFonts w:ascii="Trebuchet MS" w:hAnsi="Trebuchet MS"/>
          <w:b/>
          <w:sz w:val="20"/>
          <w:szCs w:val="20"/>
        </w:rPr>
        <w:t xml:space="preserve"> (SOBRE A)</w:t>
      </w:r>
    </w:p>
    <w:p w:rsidR="00D10967" w:rsidRPr="00E11AB6" w:rsidRDefault="00D10967" w:rsidP="00870811">
      <w:pPr>
        <w:pStyle w:val="Prrafodelista"/>
        <w:spacing w:before="120" w:line="360" w:lineRule="auto"/>
        <w:ind w:left="567"/>
        <w:jc w:val="both"/>
        <w:rPr>
          <w:rFonts w:ascii="Trebuchet MS" w:hAnsi="Trebuchet MS"/>
          <w:b/>
          <w:sz w:val="20"/>
          <w:szCs w:val="20"/>
        </w:rPr>
      </w:pPr>
    </w:p>
    <w:p w:rsidR="00030527" w:rsidRDefault="00030527" w:rsidP="00870811">
      <w:pPr>
        <w:pStyle w:val="Prrafodelista"/>
        <w:numPr>
          <w:ilvl w:val="0"/>
          <w:numId w:val="3"/>
        </w:numPr>
        <w:spacing w:before="120" w:line="360" w:lineRule="auto"/>
        <w:ind w:left="567" w:hanging="567"/>
        <w:jc w:val="both"/>
        <w:rPr>
          <w:rFonts w:ascii="Trebuchet MS" w:hAnsi="Trebuchet MS"/>
          <w:sz w:val="20"/>
          <w:szCs w:val="20"/>
        </w:rPr>
      </w:pPr>
      <w:r w:rsidRPr="004039F7">
        <w:rPr>
          <w:rFonts w:ascii="Trebuchet MS" w:hAnsi="Trebuchet MS"/>
          <w:sz w:val="20"/>
          <w:szCs w:val="20"/>
        </w:rPr>
        <w:t>SOLVENCIA ECONOMICA Y FINANCIERA</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Los participantes en la licitación deberán acreditar haber alcanzado una cifra de negocios en el ámbito de las actividades correspondientes al objeto del contrato en el mejor de los últimos tres ejercicios igual o superior al valor estimado del contrato.</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Se acreditará mediante la siguiente información:</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Declaración sobre </w:t>
      </w:r>
      <w:bookmarkStart w:id="1" w:name="_Hlk508798654"/>
      <w:r>
        <w:rPr>
          <w:rFonts w:ascii="Trebuchet MS" w:hAnsi="Trebuchet MS"/>
          <w:sz w:val="20"/>
          <w:szCs w:val="20"/>
        </w:rPr>
        <w:t>el volumen de negocios en el ámbito de actividades correspondiente al objeto del contrato, referido a los dos últimos ejercicios cerrados disponibles</w:t>
      </w:r>
      <w:bookmarkEnd w:id="1"/>
      <w:r>
        <w:rPr>
          <w:rFonts w:ascii="Trebuchet MS" w:hAnsi="Trebuchet MS"/>
          <w:sz w:val="20"/>
          <w:szCs w:val="20"/>
        </w:rPr>
        <w:t xml:space="preserve"> en función de la fecha de creación o de inicio de las actividades del empresario (según modelo del </w:t>
      </w:r>
      <w:r w:rsidR="00363989">
        <w:rPr>
          <w:rFonts w:ascii="Trebuchet MS" w:hAnsi="Trebuchet MS"/>
          <w:sz w:val="20"/>
          <w:szCs w:val="20"/>
        </w:rPr>
        <w:t>ANEXO</w:t>
      </w:r>
      <w:r>
        <w:rPr>
          <w:rFonts w:ascii="Trebuchet MS" w:hAnsi="Trebuchet MS"/>
          <w:sz w:val="20"/>
          <w:szCs w:val="20"/>
        </w:rPr>
        <w:t xml:space="preserve"> </w:t>
      </w:r>
      <w:r w:rsidR="00363989">
        <w:rPr>
          <w:rFonts w:ascii="Trebuchet MS" w:hAnsi="Trebuchet MS"/>
          <w:sz w:val="20"/>
          <w:szCs w:val="20"/>
        </w:rPr>
        <w:t>VII</w:t>
      </w:r>
      <w:r>
        <w:rPr>
          <w:rFonts w:ascii="Trebuchet MS" w:hAnsi="Trebuchet MS"/>
          <w:sz w:val="20"/>
          <w:szCs w:val="20"/>
        </w:rPr>
        <w:t>)</w:t>
      </w:r>
    </w:p>
    <w:p w:rsidR="00363989" w:rsidRDefault="00363989" w:rsidP="00870811">
      <w:pPr>
        <w:pStyle w:val="Prrafodelista"/>
        <w:spacing w:before="120" w:line="360" w:lineRule="auto"/>
        <w:ind w:left="567"/>
        <w:jc w:val="both"/>
        <w:rPr>
          <w:rFonts w:ascii="Trebuchet MS" w:hAnsi="Trebuchet MS"/>
          <w:sz w:val="20"/>
          <w:szCs w:val="20"/>
        </w:rPr>
      </w:pPr>
    </w:p>
    <w:p w:rsidR="006E79C5" w:rsidRDefault="00030527" w:rsidP="00870811">
      <w:pPr>
        <w:pStyle w:val="Prrafodelista"/>
        <w:numPr>
          <w:ilvl w:val="0"/>
          <w:numId w:val="3"/>
        </w:numPr>
        <w:spacing w:before="120" w:line="360" w:lineRule="auto"/>
        <w:ind w:left="567" w:hanging="567"/>
        <w:jc w:val="both"/>
        <w:rPr>
          <w:rFonts w:ascii="Trebuchet MS" w:hAnsi="Trebuchet MS"/>
          <w:sz w:val="20"/>
          <w:szCs w:val="20"/>
        </w:rPr>
      </w:pPr>
      <w:r w:rsidRPr="004039F7">
        <w:rPr>
          <w:rFonts w:ascii="Trebuchet MS" w:hAnsi="Trebuchet MS"/>
          <w:sz w:val="20"/>
          <w:szCs w:val="20"/>
        </w:rPr>
        <w:t>SOLVENCIA TECNICA Y/O PROFESIONAL</w:t>
      </w:r>
    </w:p>
    <w:p w:rsidR="006E79C5" w:rsidRPr="006E79C5" w:rsidRDefault="006E79C5" w:rsidP="00870811">
      <w:pPr>
        <w:spacing w:before="120" w:line="360" w:lineRule="auto"/>
        <w:ind w:left="567"/>
        <w:jc w:val="both"/>
        <w:rPr>
          <w:rFonts w:ascii="Trebuchet MS" w:hAnsi="Trebuchet MS"/>
          <w:sz w:val="20"/>
          <w:szCs w:val="20"/>
        </w:rPr>
      </w:pPr>
      <w:r w:rsidRPr="006E79C5">
        <w:rPr>
          <w:rFonts w:ascii="Trebuchet MS" w:hAnsi="Trebuchet MS"/>
          <w:sz w:val="20"/>
          <w:szCs w:val="20"/>
        </w:rPr>
        <w:t>Requisitos mínimos de solvencia exigidos: Experiencia en la realización de trabajos similares al objeto del contrato.</w:t>
      </w:r>
    </w:p>
    <w:p w:rsidR="006E79C5" w:rsidRDefault="006E79C5" w:rsidP="00870811">
      <w:pPr>
        <w:spacing w:before="120" w:line="360" w:lineRule="auto"/>
        <w:ind w:left="567"/>
        <w:jc w:val="both"/>
        <w:rPr>
          <w:rFonts w:ascii="Trebuchet MS" w:hAnsi="Trebuchet MS"/>
          <w:sz w:val="20"/>
          <w:szCs w:val="20"/>
        </w:rPr>
      </w:pPr>
      <w:r w:rsidRPr="006E79C5">
        <w:rPr>
          <w:rFonts w:ascii="Trebuchet MS" w:hAnsi="Trebuchet MS"/>
          <w:sz w:val="20"/>
          <w:szCs w:val="20"/>
        </w:rPr>
        <w:t>Se acreditará mediante la siguiente documentación:</w:t>
      </w:r>
    </w:p>
    <w:p w:rsidR="00E11AB6" w:rsidRDefault="006E79C5" w:rsidP="00870811">
      <w:pPr>
        <w:spacing w:before="120" w:line="360" w:lineRule="auto"/>
        <w:ind w:left="567"/>
        <w:jc w:val="both"/>
        <w:rPr>
          <w:rFonts w:ascii="Trebuchet MS" w:hAnsi="Trebuchet MS"/>
          <w:sz w:val="20"/>
          <w:szCs w:val="20"/>
        </w:rPr>
      </w:pPr>
      <w:r>
        <w:rPr>
          <w:rFonts w:ascii="Trebuchet MS" w:hAnsi="Trebuchet MS"/>
          <w:sz w:val="20"/>
          <w:szCs w:val="20"/>
        </w:rPr>
        <w:t xml:space="preserve">Una relación de los </w:t>
      </w:r>
      <w:r w:rsidR="00E11AB6">
        <w:rPr>
          <w:rFonts w:ascii="Trebuchet MS" w:hAnsi="Trebuchet MS"/>
          <w:sz w:val="20"/>
          <w:szCs w:val="20"/>
        </w:rPr>
        <w:t>principales</w:t>
      </w:r>
      <w:r>
        <w:rPr>
          <w:rFonts w:ascii="Trebuchet MS" w:hAnsi="Trebuchet MS"/>
          <w:sz w:val="20"/>
          <w:szCs w:val="20"/>
        </w:rPr>
        <w:t xml:space="preserve"> servicios o trabajos realizados en los últimos </w:t>
      </w:r>
      <w:r w:rsidR="00363989">
        <w:rPr>
          <w:rFonts w:ascii="Trebuchet MS" w:hAnsi="Trebuchet MS"/>
          <w:sz w:val="20"/>
          <w:szCs w:val="20"/>
        </w:rPr>
        <w:t>dos</w:t>
      </w:r>
      <w:r>
        <w:rPr>
          <w:rFonts w:ascii="Trebuchet MS" w:hAnsi="Trebuchet MS"/>
          <w:sz w:val="20"/>
          <w:szCs w:val="20"/>
        </w:rPr>
        <w:t xml:space="preserve"> años que </w:t>
      </w:r>
      <w:r w:rsidR="00E11AB6">
        <w:rPr>
          <w:rFonts w:ascii="Trebuchet MS" w:hAnsi="Trebuchet MS"/>
          <w:sz w:val="20"/>
          <w:szCs w:val="20"/>
        </w:rPr>
        <w:t>incluya</w:t>
      </w:r>
      <w:r>
        <w:rPr>
          <w:rFonts w:ascii="Trebuchet MS" w:hAnsi="Trebuchet MS"/>
          <w:sz w:val="20"/>
          <w:szCs w:val="20"/>
        </w:rPr>
        <w:t xml:space="preserve"> importe, fechas y destinatario (público o privado) de los mismos. Los servicios o trabajos efectuados se acreditarán mediante certificados expedidos o visados por el órgano competente cuando </w:t>
      </w:r>
      <w:r w:rsidR="00E11AB6">
        <w:rPr>
          <w:rFonts w:ascii="Trebuchet MS" w:hAnsi="Trebuchet MS"/>
          <w:sz w:val="20"/>
          <w:szCs w:val="20"/>
        </w:rPr>
        <w:t>e</w:t>
      </w:r>
      <w:r>
        <w:rPr>
          <w:rFonts w:ascii="Trebuchet MS" w:hAnsi="Trebuchet MS"/>
          <w:sz w:val="20"/>
          <w:szCs w:val="20"/>
        </w:rPr>
        <w:t>l destinatario sea</w:t>
      </w:r>
      <w:r w:rsidR="00E11AB6">
        <w:rPr>
          <w:rFonts w:ascii="Trebuchet MS" w:hAnsi="Trebuchet MS"/>
          <w:sz w:val="20"/>
          <w:szCs w:val="20"/>
        </w:rPr>
        <w:t xml:space="preserve"> una entidad del sector público o mediante un certificado expedido por el destinatario si fuera sujeto privado o declaración responsable del empresari</w:t>
      </w:r>
      <w:r w:rsidR="00363989">
        <w:rPr>
          <w:rFonts w:ascii="Trebuchet MS" w:hAnsi="Trebuchet MS"/>
          <w:sz w:val="20"/>
          <w:szCs w:val="20"/>
        </w:rPr>
        <w:t>o participante en la licitación.</w:t>
      </w:r>
    </w:p>
    <w:p w:rsidR="00B6123A" w:rsidRDefault="00B6123A" w:rsidP="00870811">
      <w:pPr>
        <w:spacing w:before="120" w:line="360" w:lineRule="auto"/>
        <w:ind w:left="567"/>
        <w:jc w:val="both"/>
        <w:rPr>
          <w:rFonts w:ascii="Trebuchet MS" w:hAnsi="Trebuchet MS"/>
          <w:sz w:val="20"/>
          <w:szCs w:val="20"/>
        </w:rPr>
      </w:pPr>
    </w:p>
    <w:p w:rsidR="00030527" w:rsidRPr="00263DCE" w:rsidRDefault="00030527" w:rsidP="00870811">
      <w:pPr>
        <w:pStyle w:val="Prrafodelista"/>
        <w:spacing w:before="120" w:line="360" w:lineRule="auto"/>
        <w:ind w:left="1134" w:hanging="567"/>
        <w:jc w:val="both"/>
        <w:rPr>
          <w:rFonts w:ascii="Trebuchet MS" w:hAnsi="Trebuchet MS"/>
          <w:sz w:val="20"/>
          <w:szCs w:val="20"/>
        </w:rPr>
      </w:pPr>
      <w:r w:rsidRPr="00263DCE">
        <w:rPr>
          <w:rFonts w:ascii="Trebuchet MS" w:hAnsi="Trebuchet MS"/>
          <w:sz w:val="20"/>
          <w:szCs w:val="20"/>
        </w:rPr>
        <w:lastRenderedPageBreak/>
        <w:t>CLASIFICACION EMPRESARIAL QUE PUEDE SUSTITUIR A LA SOLVENCIA EXIGIDA</w:t>
      </w:r>
    </w:p>
    <w:p w:rsidR="00501769" w:rsidRPr="00263DCE" w:rsidRDefault="00501769" w:rsidP="00870811">
      <w:pPr>
        <w:pStyle w:val="Prrafodelista"/>
        <w:spacing w:before="120" w:line="360" w:lineRule="auto"/>
        <w:ind w:left="1134" w:hanging="567"/>
        <w:jc w:val="both"/>
        <w:rPr>
          <w:rFonts w:ascii="Trebuchet MS" w:hAnsi="Trebuchet MS"/>
          <w:sz w:val="20"/>
          <w:szCs w:val="20"/>
        </w:rPr>
      </w:pP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79340000-9    Servicios de publicidad y de marketing</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79342000-3    Servicios de marketing</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79342100-4    Servicios de marketing directo</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79413000-2    Servicios de consultoría en gestión de marketing</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72221000-0    Servicios de consultoría en análisis empresarial</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72224000-1    Servicios de consultoría en gestión de proyectos</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73000000-2    Servicios de investigación y desarrollo y servicios de consultoría conexos</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73200000-4    Servicios de consultoría en investigación y desarrollo</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73210000-7    Servicios de consultoría en investigación</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73220000-0    Servicios de consultoría en desarrollo</w:t>
      </w:r>
    </w:p>
    <w:p w:rsidR="00E11AB6"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79341100-7    Servicios de consultoría en publicidad</w:t>
      </w:r>
    </w:p>
    <w:p w:rsidR="00E11AB6" w:rsidRDefault="00E11AB6" w:rsidP="00870811">
      <w:pPr>
        <w:pStyle w:val="Prrafodelista"/>
        <w:spacing w:before="120" w:line="360" w:lineRule="auto"/>
        <w:ind w:left="1134" w:hanging="567"/>
        <w:jc w:val="both"/>
        <w:rPr>
          <w:rFonts w:ascii="Trebuchet MS" w:hAnsi="Trebuchet MS"/>
          <w:sz w:val="20"/>
          <w:szCs w:val="20"/>
        </w:rPr>
      </w:pPr>
    </w:p>
    <w:p w:rsidR="009F5F31" w:rsidRDefault="009F5F31" w:rsidP="00870811">
      <w:pPr>
        <w:pStyle w:val="Prrafodelista"/>
        <w:spacing w:before="120" w:line="360" w:lineRule="auto"/>
        <w:ind w:left="1134" w:hanging="567"/>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GARANTIA DEFINITIVA</w:t>
      </w:r>
    </w:p>
    <w:p w:rsidR="00E11AB6" w:rsidRDefault="00E11AB6"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10% del importe de adjudicación, IVA excluido.</w:t>
      </w:r>
    </w:p>
    <w:p w:rsidR="00E11AB6" w:rsidRDefault="00E11AB6" w:rsidP="00870811">
      <w:pPr>
        <w:pStyle w:val="Prrafodelista"/>
        <w:spacing w:before="120" w:line="360" w:lineRule="auto"/>
        <w:ind w:left="708"/>
        <w:jc w:val="both"/>
        <w:rPr>
          <w:rFonts w:ascii="Trebuchet MS" w:hAnsi="Trebuchet MS"/>
          <w:sz w:val="20"/>
          <w:szCs w:val="20"/>
        </w:rPr>
      </w:pPr>
    </w:p>
    <w:p w:rsidR="00030527" w:rsidRDefault="00501769" w:rsidP="00870811">
      <w:pPr>
        <w:pStyle w:val="Prrafodelista"/>
        <w:numPr>
          <w:ilvl w:val="0"/>
          <w:numId w:val="2"/>
        </w:numPr>
        <w:spacing w:before="120" w:line="360" w:lineRule="auto"/>
        <w:ind w:left="567" w:hanging="567"/>
        <w:jc w:val="both"/>
        <w:rPr>
          <w:rFonts w:ascii="Trebuchet MS" w:hAnsi="Trebuchet MS"/>
          <w:b/>
          <w:sz w:val="20"/>
          <w:szCs w:val="20"/>
        </w:rPr>
      </w:pPr>
      <w:r>
        <w:rPr>
          <w:rFonts w:ascii="Trebuchet MS" w:hAnsi="Trebuchet MS"/>
          <w:b/>
          <w:sz w:val="20"/>
          <w:szCs w:val="20"/>
        </w:rPr>
        <w:t>OTRA DOCUMENTACION CO</w:t>
      </w:r>
      <w:r w:rsidR="00030527" w:rsidRPr="00E11AB6">
        <w:rPr>
          <w:rFonts w:ascii="Trebuchet MS" w:hAnsi="Trebuchet MS"/>
          <w:b/>
          <w:sz w:val="20"/>
          <w:szCs w:val="20"/>
        </w:rPr>
        <w:t>NSIDERADA NECESARIA</w:t>
      </w:r>
    </w:p>
    <w:p w:rsidR="00E11AB6" w:rsidRPr="00263DCE" w:rsidRDefault="00263DCE" w:rsidP="00870811">
      <w:pPr>
        <w:pStyle w:val="Prrafodelista"/>
        <w:spacing w:before="120" w:line="360" w:lineRule="auto"/>
        <w:ind w:left="567"/>
        <w:jc w:val="both"/>
        <w:rPr>
          <w:rFonts w:ascii="Trebuchet MS" w:hAnsi="Trebuchet MS"/>
          <w:sz w:val="20"/>
          <w:szCs w:val="20"/>
        </w:rPr>
      </w:pPr>
      <w:r w:rsidRPr="00263DCE">
        <w:rPr>
          <w:rFonts w:ascii="Trebuchet MS" w:hAnsi="Trebuchet MS"/>
          <w:sz w:val="20"/>
          <w:szCs w:val="20"/>
        </w:rPr>
        <w:t>N</w:t>
      </w:r>
      <w:r>
        <w:rPr>
          <w:rFonts w:ascii="Trebuchet MS" w:hAnsi="Trebuchet MS"/>
          <w:sz w:val="20"/>
          <w:szCs w:val="20"/>
        </w:rPr>
        <w:t>inguna</w:t>
      </w:r>
      <w:r w:rsidRPr="00263DCE">
        <w:rPr>
          <w:rFonts w:ascii="Trebuchet MS" w:hAnsi="Trebuchet MS"/>
          <w:sz w:val="20"/>
          <w:szCs w:val="20"/>
        </w:rPr>
        <w:t>.</w:t>
      </w:r>
    </w:p>
    <w:p w:rsidR="00D10967" w:rsidRPr="00E11AB6" w:rsidRDefault="00D10967" w:rsidP="00870811">
      <w:pPr>
        <w:pStyle w:val="Prrafodelista"/>
        <w:spacing w:before="120" w:line="360" w:lineRule="auto"/>
        <w:ind w:left="567"/>
        <w:jc w:val="both"/>
        <w:rPr>
          <w:rFonts w:ascii="Trebuchet MS" w:hAnsi="Trebuchet MS"/>
          <w:b/>
          <w:sz w:val="20"/>
          <w:szCs w:val="20"/>
        </w:rPr>
      </w:pPr>
    </w:p>
    <w:p w:rsidR="00030527" w:rsidRPr="00E11AB6"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FORMALIZACION DEL CONTRATO (Plazo y condiciones)</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La formalización del contrato se realizará en el plazo máximo indicado en el escrito </w:t>
      </w:r>
      <w:r w:rsidR="00263DCE">
        <w:rPr>
          <w:rFonts w:ascii="Trebuchet MS" w:hAnsi="Trebuchet MS"/>
          <w:sz w:val="20"/>
          <w:szCs w:val="20"/>
        </w:rPr>
        <w:t>d</w:t>
      </w:r>
      <w:r>
        <w:rPr>
          <w:rFonts w:ascii="Trebuchet MS" w:hAnsi="Trebuchet MS"/>
          <w:sz w:val="20"/>
          <w:szCs w:val="20"/>
        </w:rPr>
        <w:t>e adjudicación. Para dicha fecha será preciso haber presentado toda la documentación requerida.</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La no formalización del contrato en plazo implicará automáticamente en la adjudicación del contrato al siguiente licitado con la oferta con mejor relación calidad/precio.</w:t>
      </w:r>
    </w:p>
    <w:p w:rsidR="00E11AB6" w:rsidRDefault="00E11AB6" w:rsidP="00870811">
      <w:pPr>
        <w:pStyle w:val="Prrafodelista"/>
        <w:spacing w:before="120" w:line="360" w:lineRule="auto"/>
        <w:ind w:left="567"/>
        <w:jc w:val="both"/>
        <w:rPr>
          <w:rFonts w:ascii="Trebuchet MS" w:hAnsi="Trebuchet MS"/>
          <w:sz w:val="20"/>
          <w:szCs w:val="20"/>
        </w:rPr>
      </w:pPr>
    </w:p>
    <w:p w:rsidR="00030527" w:rsidRPr="005F56E3"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SEGURO</w:t>
      </w:r>
    </w:p>
    <w:p w:rsidR="00E11AB6" w:rsidRPr="004039F7"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La empresa adjudicataria deberá contar con los seguros obligatorios de aplicación para el objeto del contrato.</w:t>
      </w:r>
    </w:p>
    <w:p w:rsidR="00030527" w:rsidRDefault="00030527" w:rsidP="00870811">
      <w:pPr>
        <w:spacing w:before="120" w:line="360" w:lineRule="auto"/>
        <w:jc w:val="both"/>
        <w:rPr>
          <w:rFonts w:ascii="Trebuchet MS" w:hAnsi="Trebuchet MS"/>
          <w:b/>
        </w:rPr>
      </w:pPr>
    </w:p>
    <w:p w:rsidR="00B6123A" w:rsidRDefault="00B6123A" w:rsidP="00870811">
      <w:pPr>
        <w:spacing w:before="120" w:line="360" w:lineRule="auto"/>
        <w:jc w:val="both"/>
        <w:rPr>
          <w:rFonts w:ascii="Trebuchet MS" w:hAnsi="Trebuchet MS"/>
          <w:b/>
        </w:rPr>
      </w:pPr>
    </w:p>
    <w:p w:rsidR="00B6123A" w:rsidRDefault="00B6123A" w:rsidP="00870811">
      <w:pPr>
        <w:spacing w:before="120" w:line="360" w:lineRule="auto"/>
        <w:jc w:val="both"/>
        <w:rPr>
          <w:rFonts w:ascii="Trebuchet MS" w:hAnsi="Trebuchet MS"/>
          <w:b/>
        </w:rPr>
      </w:pPr>
    </w:p>
    <w:p w:rsidR="00263DCE" w:rsidRDefault="00263DCE" w:rsidP="00870811">
      <w:pPr>
        <w:spacing w:before="120" w:line="360" w:lineRule="auto"/>
        <w:jc w:val="both"/>
        <w:rPr>
          <w:rFonts w:ascii="Trebuchet MS" w:hAnsi="Trebuchet MS"/>
          <w:b/>
        </w:rPr>
      </w:pPr>
    </w:p>
    <w:p w:rsidR="00030527" w:rsidRDefault="00030527" w:rsidP="00870811">
      <w:pPr>
        <w:pStyle w:val="Prrafodelista"/>
        <w:numPr>
          <w:ilvl w:val="0"/>
          <w:numId w:val="1"/>
        </w:numPr>
        <w:spacing w:before="120" w:line="360" w:lineRule="auto"/>
        <w:ind w:left="0" w:firstLine="0"/>
        <w:jc w:val="center"/>
        <w:rPr>
          <w:rFonts w:ascii="Trebuchet MS" w:hAnsi="Trebuchet MS"/>
          <w:b/>
        </w:rPr>
      </w:pPr>
      <w:r w:rsidRPr="005F56E3">
        <w:rPr>
          <w:rFonts w:ascii="Trebuchet MS" w:hAnsi="Trebuchet MS"/>
          <w:b/>
        </w:rPr>
        <w:lastRenderedPageBreak/>
        <w:t>EJECUCION DEL CONTRATO</w:t>
      </w:r>
    </w:p>
    <w:p w:rsidR="00D10967" w:rsidRPr="005F56E3" w:rsidRDefault="00D10967" w:rsidP="00870811">
      <w:pPr>
        <w:pStyle w:val="Prrafodelista"/>
        <w:spacing w:before="120" w:line="360" w:lineRule="auto"/>
        <w:ind w:left="0"/>
        <w:jc w:val="both"/>
        <w:rPr>
          <w:rFonts w:ascii="Trebuchet MS" w:hAnsi="Trebuchet MS"/>
          <w:b/>
        </w:rPr>
      </w:pPr>
    </w:p>
    <w:p w:rsidR="00030527"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RESPONSABLE DEL CONTRATO</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Alfonso </w:t>
      </w:r>
      <w:proofErr w:type="spellStart"/>
      <w:r>
        <w:rPr>
          <w:rFonts w:ascii="Trebuchet MS" w:hAnsi="Trebuchet MS"/>
          <w:sz w:val="20"/>
          <w:szCs w:val="20"/>
        </w:rPr>
        <w:t>Martinez</w:t>
      </w:r>
      <w:proofErr w:type="spellEnd"/>
      <w:r>
        <w:rPr>
          <w:rFonts w:ascii="Trebuchet MS" w:hAnsi="Trebuchet MS"/>
          <w:sz w:val="20"/>
          <w:szCs w:val="20"/>
        </w:rPr>
        <w:t xml:space="preserve"> </w:t>
      </w:r>
      <w:proofErr w:type="spellStart"/>
      <w:r>
        <w:rPr>
          <w:rFonts w:ascii="Trebuchet MS" w:hAnsi="Trebuchet MS"/>
          <w:sz w:val="20"/>
          <w:szCs w:val="20"/>
        </w:rPr>
        <w:t>Cearra</w:t>
      </w:r>
      <w:proofErr w:type="spellEnd"/>
      <w:r>
        <w:rPr>
          <w:rFonts w:ascii="Trebuchet MS" w:hAnsi="Trebuchet MS"/>
          <w:sz w:val="20"/>
          <w:szCs w:val="20"/>
        </w:rPr>
        <w:t xml:space="preserve">, Director General de la Asociación para la Revitalización del Bilbao Metropolitano. </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658A1"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PAGO DEL PRECIO (Forma y plazos)</w:t>
      </w:r>
    </w:p>
    <w:p w:rsidR="00E11AB6" w:rsidRDefault="00263DCE"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El pago se realizará mediante transferencia bancaria al finalizar el trabajo.</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658A1"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REV</w:t>
      </w:r>
      <w:r w:rsidR="00E11AB6" w:rsidRPr="005F56E3">
        <w:rPr>
          <w:rFonts w:ascii="Trebuchet MS" w:hAnsi="Trebuchet MS"/>
          <w:b/>
          <w:sz w:val="20"/>
          <w:szCs w:val="20"/>
        </w:rPr>
        <w:t>ISION DE PRECIOS</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No procede por duración inferior al año.</w:t>
      </w:r>
    </w:p>
    <w:p w:rsidR="00D10967" w:rsidRDefault="00D10967" w:rsidP="00870811">
      <w:pPr>
        <w:pStyle w:val="Prrafodelista"/>
        <w:spacing w:before="120" w:line="360" w:lineRule="auto"/>
        <w:ind w:left="567"/>
        <w:jc w:val="both"/>
        <w:rPr>
          <w:rFonts w:ascii="Trebuchet MS" w:hAnsi="Trebuchet MS"/>
          <w:sz w:val="20"/>
          <w:szCs w:val="20"/>
        </w:rPr>
      </w:pPr>
    </w:p>
    <w:p w:rsidR="00E11AB6"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CLAUSU</w:t>
      </w:r>
      <w:r w:rsidR="00E11AB6" w:rsidRPr="005F56E3">
        <w:rPr>
          <w:rFonts w:ascii="Trebuchet MS" w:hAnsi="Trebuchet MS"/>
          <w:b/>
          <w:sz w:val="20"/>
          <w:szCs w:val="20"/>
        </w:rPr>
        <w:t>LAS</w:t>
      </w:r>
      <w:r w:rsidRPr="005F56E3">
        <w:rPr>
          <w:rFonts w:ascii="Trebuchet MS" w:hAnsi="Trebuchet MS"/>
          <w:b/>
          <w:sz w:val="20"/>
          <w:szCs w:val="20"/>
        </w:rPr>
        <w:t xml:space="preserve"> DE VA</w:t>
      </w:r>
      <w:r w:rsidR="00E11AB6" w:rsidRPr="005F56E3">
        <w:rPr>
          <w:rFonts w:ascii="Trebuchet MS" w:hAnsi="Trebuchet MS"/>
          <w:b/>
          <w:sz w:val="20"/>
          <w:szCs w:val="20"/>
        </w:rPr>
        <w:t>R</w:t>
      </w:r>
      <w:r w:rsidRPr="005F56E3">
        <w:rPr>
          <w:rFonts w:ascii="Trebuchet MS" w:hAnsi="Trebuchet MS"/>
          <w:b/>
          <w:sz w:val="20"/>
          <w:szCs w:val="20"/>
        </w:rPr>
        <w:t>IACION DE PRECIO</w:t>
      </w:r>
    </w:p>
    <w:p w:rsidR="00E11AB6" w:rsidRPr="00E11AB6" w:rsidRDefault="00E11AB6" w:rsidP="00870811">
      <w:pPr>
        <w:spacing w:before="120" w:line="360" w:lineRule="auto"/>
        <w:ind w:firstLine="567"/>
        <w:jc w:val="both"/>
        <w:rPr>
          <w:rFonts w:ascii="Trebuchet MS" w:hAnsi="Trebuchet MS"/>
          <w:sz w:val="20"/>
          <w:szCs w:val="20"/>
        </w:rPr>
      </w:pPr>
      <w:r w:rsidRPr="00E11AB6">
        <w:rPr>
          <w:rFonts w:ascii="Trebuchet MS" w:hAnsi="Trebuchet MS"/>
          <w:sz w:val="20"/>
          <w:szCs w:val="20"/>
        </w:rPr>
        <w:t>No se establecen.</w:t>
      </w:r>
    </w:p>
    <w:p w:rsidR="009F5F31" w:rsidRDefault="009F5F31" w:rsidP="00870811">
      <w:pPr>
        <w:pStyle w:val="Prrafodelista"/>
        <w:spacing w:before="120" w:line="360" w:lineRule="auto"/>
        <w:ind w:left="567"/>
        <w:jc w:val="both"/>
        <w:rPr>
          <w:rFonts w:ascii="Trebuchet MS" w:hAnsi="Trebuchet MS"/>
          <w:sz w:val="20"/>
          <w:szCs w:val="20"/>
        </w:rPr>
      </w:pPr>
    </w:p>
    <w:p w:rsidR="00300C6D" w:rsidRPr="005F56E3" w:rsidRDefault="00E11AB6"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OBLIGACIÓNES CONTRACTUALES ESENCIALES</w:t>
      </w:r>
      <w:r w:rsidR="00300C6D" w:rsidRPr="00300C6D">
        <w:rPr>
          <w:rFonts w:ascii="Trebuchet MS" w:hAnsi="Trebuchet MS"/>
          <w:b/>
          <w:sz w:val="20"/>
          <w:szCs w:val="20"/>
        </w:rPr>
        <w:t xml:space="preserve"> </w:t>
      </w:r>
      <w:r w:rsidR="00300C6D">
        <w:rPr>
          <w:rFonts w:ascii="Trebuchet MS" w:hAnsi="Trebuchet MS"/>
          <w:b/>
          <w:sz w:val="20"/>
          <w:szCs w:val="20"/>
        </w:rPr>
        <w:t xml:space="preserve"> Y </w:t>
      </w:r>
      <w:r w:rsidR="00300C6D" w:rsidRPr="005F56E3">
        <w:rPr>
          <w:rFonts w:ascii="Trebuchet MS" w:hAnsi="Trebuchet MS"/>
          <w:b/>
          <w:sz w:val="20"/>
          <w:szCs w:val="20"/>
        </w:rPr>
        <w:t>CAUSAS ESPECIFICAS DE RESOLUCION DEL CONTRATO</w:t>
      </w:r>
    </w:p>
    <w:p w:rsidR="00093E80" w:rsidRPr="006B36EC" w:rsidRDefault="00093E80" w:rsidP="00870811">
      <w:pPr>
        <w:pStyle w:val="Prrafodelista"/>
        <w:spacing w:before="120" w:line="360" w:lineRule="auto"/>
        <w:ind w:left="567"/>
        <w:jc w:val="both"/>
        <w:rPr>
          <w:rFonts w:ascii="Trebuchet MS" w:hAnsi="Trebuchet MS"/>
          <w:sz w:val="20"/>
          <w:szCs w:val="20"/>
        </w:rPr>
      </w:pPr>
      <w:r w:rsidRPr="006B36EC">
        <w:rPr>
          <w:rFonts w:ascii="Trebuchet MS" w:hAnsi="Trebuchet MS"/>
          <w:sz w:val="20"/>
          <w:szCs w:val="20"/>
        </w:rPr>
        <w:t>A efectos de resolución</w:t>
      </w:r>
      <w:r w:rsidR="00F2591A" w:rsidRPr="006B36EC">
        <w:rPr>
          <w:rFonts w:ascii="Trebuchet MS" w:hAnsi="Trebuchet MS"/>
          <w:sz w:val="20"/>
          <w:szCs w:val="20"/>
        </w:rPr>
        <w:t xml:space="preserve"> contractual se califican como obligaciones</w:t>
      </w:r>
      <w:r w:rsidR="00300C6D" w:rsidRPr="006B36EC">
        <w:rPr>
          <w:rFonts w:ascii="Trebuchet MS" w:hAnsi="Trebuchet MS"/>
          <w:sz w:val="20"/>
          <w:szCs w:val="20"/>
        </w:rPr>
        <w:t xml:space="preserve"> cont</w:t>
      </w:r>
      <w:r w:rsidR="00406483" w:rsidRPr="006B36EC">
        <w:rPr>
          <w:rFonts w:ascii="Trebuchet MS" w:hAnsi="Trebuchet MS"/>
          <w:sz w:val="20"/>
          <w:szCs w:val="20"/>
        </w:rPr>
        <w:t>ractuales esenciales además de</w:t>
      </w:r>
      <w:r w:rsidR="00300C6D" w:rsidRPr="006B36EC">
        <w:rPr>
          <w:rFonts w:ascii="Trebuchet MS" w:hAnsi="Trebuchet MS"/>
          <w:sz w:val="20"/>
          <w:szCs w:val="20"/>
        </w:rPr>
        <w:t>l PCAP y en la normativa contractual:</w:t>
      </w:r>
    </w:p>
    <w:p w:rsidR="00300C6D" w:rsidRPr="006B36EC" w:rsidRDefault="00300C6D" w:rsidP="00870811">
      <w:pPr>
        <w:pStyle w:val="Prrafodelista"/>
        <w:numPr>
          <w:ilvl w:val="0"/>
          <w:numId w:val="3"/>
        </w:numPr>
        <w:spacing w:before="120" w:line="360" w:lineRule="auto"/>
        <w:jc w:val="both"/>
        <w:rPr>
          <w:rFonts w:ascii="Trebuchet MS" w:hAnsi="Trebuchet MS"/>
          <w:sz w:val="20"/>
          <w:szCs w:val="20"/>
        </w:rPr>
      </w:pPr>
      <w:r w:rsidRPr="006B36EC">
        <w:rPr>
          <w:rFonts w:ascii="Trebuchet MS" w:hAnsi="Trebuchet MS"/>
          <w:sz w:val="20"/>
          <w:szCs w:val="20"/>
        </w:rPr>
        <w:t>El compromiso de adscripción de medios personales y materiales</w:t>
      </w:r>
    </w:p>
    <w:p w:rsidR="00300C6D" w:rsidRPr="006B36EC" w:rsidRDefault="00300C6D" w:rsidP="00870811">
      <w:pPr>
        <w:pStyle w:val="Prrafodelista"/>
        <w:numPr>
          <w:ilvl w:val="0"/>
          <w:numId w:val="3"/>
        </w:numPr>
        <w:spacing w:before="120" w:line="360" w:lineRule="auto"/>
        <w:jc w:val="both"/>
        <w:rPr>
          <w:rFonts w:ascii="Trebuchet MS" w:hAnsi="Trebuchet MS"/>
          <w:sz w:val="20"/>
          <w:szCs w:val="20"/>
        </w:rPr>
      </w:pPr>
      <w:r w:rsidRPr="006B36EC">
        <w:rPr>
          <w:rFonts w:ascii="Trebuchet MS" w:hAnsi="Trebuchet MS"/>
          <w:sz w:val="20"/>
          <w:szCs w:val="20"/>
        </w:rPr>
        <w:t>El cumplimiento de la legalidad en materia de seguridad y salud laboral, así como las condiciones laborales mínimas de las empresas contratistas en el sector objeto del contrato</w:t>
      </w:r>
    </w:p>
    <w:p w:rsidR="00300C6D" w:rsidRPr="006B36EC" w:rsidRDefault="00300C6D" w:rsidP="00870811">
      <w:pPr>
        <w:pStyle w:val="Prrafodelista"/>
        <w:spacing w:before="120" w:line="360" w:lineRule="auto"/>
        <w:ind w:left="1800"/>
        <w:jc w:val="both"/>
        <w:rPr>
          <w:rFonts w:ascii="Trebuchet MS" w:hAnsi="Trebuchet MS"/>
          <w:sz w:val="20"/>
          <w:szCs w:val="20"/>
        </w:rPr>
      </w:pPr>
    </w:p>
    <w:p w:rsidR="00E11AB6" w:rsidRPr="004039F7" w:rsidRDefault="00E11AB6" w:rsidP="00870811">
      <w:pPr>
        <w:pStyle w:val="Prrafodelista"/>
        <w:spacing w:before="120" w:line="360" w:lineRule="auto"/>
        <w:ind w:left="567"/>
        <w:jc w:val="both"/>
        <w:rPr>
          <w:rFonts w:ascii="Trebuchet MS" w:hAnsi="Trebuchet MS"/>
          <w:sz w:val="20"/>
          <w:szCs w:val="20"/>
        </w:rPr>
      </w:pPr>
    </w:p>
    <w:p w:rsidR="000B043F" w:rsidRDefault="000B043F" w:rsidP="00870811">
      <w:pPr>
        <w:pStyle w:val="Prrafodelista"/>
        <w:numPr>
          <w:ilvl w:val="0"/>
          <w:numId w:val="2"/>
        </w:numPr>
        <w:spacing w:before="120" w:line="360" w:lineRule="auto"/>
        <w:ind w:left="567" w:hanging="567"/>
        <w:jc w:val="both"/>
        <w:rPr>
          <w:rFonts w:ascii="Trebuchet MS" w:hAnsi="Trebuchet MS"/>
          <w:sz w:val="20"/>
          <w:szCs w:val="20"/>
        </w:rPr>
      </w:pPr>
      <w:r w:rsidRPr="005F56E3">
        <w:rPr>
          <w:rFonts w:ascii="Trebuchet MS" w:hAnsi="Trebuchet MS"/>
          <w:b/>
          <w:sz w:val="20"/>
          <w:szCs w:val="20"/>
        </w:rPr>
        <w:t xml:space="preserve">PENALIDADES CONTRACTUALES </w:t>
      </w:r>
      <w:r w:rsidRPr="005F56E3">
        <w:rPr>
          <w:rFonts w:ascii="Trebuchet MS" w:hAnsi="Trebuchet MS"/>
          <w:sz w:val="20"/>
          <w:szCs w:val="20"/>
        </w:rPr>
        <w:t xml:space="preserve">(Demora, Cumplimiento defectuoso, </w:t>
      </w:r>
      <w:r w:rsidR="004039F7" w:rsidRPr="005F56E3">
        <w:rPr>
          <w:rFonts w:ascii="Trebuchet MS" w:hAnsi="Trebuchet MS"/>
          <w:sz w:val="20"/>
          <w:szCs w:val="20"/>
        </w:rPr>
        <w:t>Incumplimiento</w:t>
      </w:r>
      <w:r w:rsidRPr="005F56E3">
        <w:rPr>
          <w:rFonts w:ascii="Trebuchet MS" w:hAnsi="Trebuchet MS"/>
          <w:sz w:val="20"/>
          <w:szCs w:val="20"/>
        </w:rPr>
        <w:t>)</w:t>
      </w:r>
    </w:p>
    <w:p w:rsidR="00E2652C" w:rsidRPr="006B36EC" w:rsidRDefault="00300C6D" w:rsidP="00870811">
      <w:pPr>
        <w:spacing w:line="360" w:lineRule="auto"/>
        <w:ind w:left="567"/>
        <w:jc w:val="both"/>
        <w:rPr>
          <w:rFonts w:ascii="Trebuchet MS" w:hAnsi="Trebuchet MS"/>
          <w:sz w:val="20"/>
          <w:szCs w:val="20"/>
        </w:rPr>
      </w:pPr>
      <w:r w:rsidRPr="006B36EC">
        <w:rPr>
          <w:rFonts w:ascii="Trebuchet MS" w:hAnsi="Trebuchet MS"/>
          <w:sz w:val="20"/>
          <w:szCs w:val="20"/>
        </w:rPr>
        <w:t>Las previstas en las normas de Derecho Privado.</w:t>
      </w:r>
    </w:p>
    <w:p w:rsidR="00D10967" w:rsidRDefault="00D10967" w:rsidP="00870811">
      <w:pPr>
        <w:pStyle w:val="Prrafodelista"/>
        <w:spacing w:before="120" w:line="360" w:lineRule="auto"/>
        <w:ind w:left="567"/>
        <w:jc w:val="both"/>
        <w:rPr>
          <w:rFonts w:ascii="Trebuchet MS" w:hAnsi="Trebuchet MS"/>
          <w:sz w:val="20"/>
          <w:szCs w:val="20"/>
        </w:rPr>
      </w:pPr>
    </w:p>
    <w:p w:rsidR="000B043F" w:rsidRPr="005F56E3" w:rsidRDefault="000B043F"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MODIFICACION DEL CONTRATO</w:t>
      </w:r>
    </w:p>
    <w:p w:rsidR="00E11AB6" w:rsidRPr="006B36EC" w:rsidRDefault="00300C6D" w:rsidP="00870811">
      <w:pPr>
        <w:spacing w:before="120" w:line="360" w:lineRule="auto"/>
        <w:ind w:left="567"/>
        <w:jc w:val="both"/>
        <w:rPr>
          <w:rFonts w:ascii="Trebuchet MS" w:hAnsi="Trebuchet MS"/>
          <w:sz w:val="20"/>
          <w:szCs w:val="20"/>
        </w:rPr>
      </w:pPr>
      <w:r w:rsidRPr="006B36EC">
        <w:rPr>
          <w:rFonts w:ascii="Trebuchet MS" w:hAnsi="Trebuchet MS"/>
          <w:sz w:val="20"/>
          <w:szCs w:val="20"/>
        </w:rPr>
        <w:t>No procede.</w:t>
      </w:r>
    </w:p>
    <w:p w:rsidR="00D10967" w:rsidRPr="005F56E3" w:rsidRDefault="00D10967" w:rsidP="00870811">
      <w:pPr>
        <w:pStyle w:val="Prrafodelista"/>
        <w:spacing w:before="120" w:line="360" w:lineRule="auto"/>
        <w:ind w:left="567"/>
        <w:jc w:val="both"/>
        <w:rPr>
          <w:rFonts w:ascii="Trebuchet MS" w:hAnsi="Trebuchet MS"/>
          <w:b/>
          <w:sz w:val="20"/>
          <w:szCs w:val="20"/>
        </w:rPr>
      </w:pPr>
    </w:p>
    <w:p w:rsidR="000B043F" w:rsidRPr="005F56E3" w:rsidRDefault="000B043F"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SUBCONTRATCION</w:t>
      </w:r>
    </w:p>
    <w:p w:rsidR="00E11AB6" w:rsidRPr="00E11AB6" w:rsidRDefault="006B36EC" w:rsidP="00870811">
      <w:pPr>
        <w:pStyle w:val="Prrafodelista"/>
        <w:spacing w:before="120" w:line="360" w:lineRule="auto"/>
        <w:jc w:val="both"/>
        <w:rPr>
          <w:rFonts w:ascii="Trebuchet MS" w:hAnsi="Trebuchet MS"/>
          <w:sz w:val="20"/>
          <w:szCs w:val="20"/>
        </w:rPr>
      </w:pPr>
      <w:r>
        <w:rPr>
          <w:rFonts w:ascii="Trebuchet MS" w:hAnsi="Trebuchet MS"/>
          <w:sz w:val="20"/>
          <w:szCs w:val="20"/>
        </w:rPr>
        <w:t>No se admite.</w:t>
      </w:r>
    </w:p>
    <w:p w:rsidR="00176304" w:rsidRDefault="00176304" w:rsidP="00176304">
      <w:pPr>
        <w:pStyle w:val="Prrafodelista"/>
        <w:spacing w:before="120" w:line="360" w:lineRule="auto"/>
        <w:ind w:left="567"/>
        <w:jc w:val="both"/>
        <w:rPr>
          <w:rFonts w:ascii="Trebuchet MS" w:hAnsi="Trebuchet MS"/>
          <w:b/>
          <w:sz w:val="20"/>
          <w:szCs w:val="20"/>
        </w:rPr>
      </w:pPr>
    </w:p>
    <w:p w:rsidR="00B6123A" w:rsidRDefault="00B6123A" w:rsidP="00176304">
      <w:pPr>
        <w:pStyle w:val="Prrafodelista"/>
        <w:spacing w:before="120" w:line="360" w:lineRule="auto"/>
        <w:ind w:left="567"/>
        <w:jc w:val="both"/>
        <w:rPr>
          <w:rFonts w:ascii="Trebuchet MS" w:hAnsi="Trebuchet MS"/>
          <w:b/>
          <w:sz w:val="20"/>
          <w:szCs w:val="20"/>
        </w:rPr>
      </w:pPr>
    </w:p>
    <w:p w:rsidR="00B6123A" w:rsidRPr="005F56E3" w:rsidRDefault="00B6123A" w:rsidP="00176304">
      <w:pPr>
        <w:pStyle w:val="Prrafodelista"/>
        <w:spacing w:before="120" w:line="360" w:lineRule="auto"/>
        <w:ind w:left="567"/>
        <w:jc w:val="both"/>
        <w:rPr>
          <w:rFonts w:ascii="Trebuchet MS" w:hAnsi="Trebuchet MS"/>
          <w:b/>
          <w:sz w:val="20"/>
          <w:szCs w:val="20"/>
        </w:rPr>
      </w:pPr>
    </w:p>
    <w:p w:rsidR="00F65B09" w:rsidRDefault="00176304" w:rsidP="00F65B09">
      <w:pPr>
        <w:pStyle w:val="Prrafodelista"/>
        <w:numPr>
          <w:ilvl w:val="0"/>
          <w:numId w:val="2"/>
        </w:numPr>
        <w:spacing w:before="120" w:line="360" w:lineRule="auto"/>
        <w:ind w:left="567" w:hanging="567"/>
        <w:jc w:val="both"/>
        <w:rPr>
          <w:rFonts w:ascii="Trebuchet MS" w:hAnsi="Trebuchet MS"/>
          <w:b/>
          <w:sz w:val="20"/>
          <w:szCs w:val="20"/>
        </w:rPr>
      </w:pPr>
      <w:r w:rsidRPr="00176304">
        <w:rPr>
          <w:rFonts w:ascii="Trebuchet MS" w:hAnsi="Trebuchet MS"/>
          <w:b/>
          <w:sz w:val="20"/>
          <w:szCs w:val="20"/>
        </w:rPr>
        <w:t>ORGANO DE VALORACIÓN</w:t>
      </w:r>
    </w:p>
    <w:p w:rsidR="00955064" w:rsidRPr="00955064" w:rsidRDefault="00955064" w:rsidP="00955064">
      <w:pPr>
        <w:spacing w:before="120" w:line="360" w:lineRule="auto"/>
        <w:ind w:left="709"/>
        <w:jc w:val="both"/>
        <w:rPr>
          <w:rFonts w:ascii="Trebuchet MS" w:hAnsi="Trebuchet MS"/>
          <w:sz w:val="20"/>
          <w:szCs w:val="20"/>
        </w:rPr>
      </w:pPr>
      <w:r w:rsidRPr="00955064">
        <w:rPr>
          <w:rFonts w:ascii="Trebuchet MS" w:hAnsi="Trebuchet MS"/>
          <w:sz w:val="20"/>
          <w:szCs w:val="20"/>
          <w:shd w:val="clear" w:color="auto" w:fill="FFFFFF"/>
        </w:rPr>
        <w:t>Las propuestas presentadas serán valoradas por los servicios técnicos que asisten al órgano de contratación. Dichos servicios técnicos que estarán integrados por las siguientes personas:</w:t>
      </w:r>
    </w:p>
    <w:p w:rsidR="00F65B09" w:rsidRPr="00F65B09" w:rsidRDefault="00F65B09" w:rsidP="00F65B09">
      <w:pPr>
        <w:shd w:val="clear" w:color="auto" w:fill="FFFFFF"/>
        <w:spacing w:before="120" w:after="0" w:line="288" w:lineRule="atLeast"/>
        <w:ind w:left="1080"/>
        <w:jc w:val="both"/>
        <w:rPr>
          <w:rFonts w:ascii="Arial" w:eastAsia="Times New Roman" w:hAnsi="Arial" w:cs="Arial"/>
          <w:color w:val="222222"/>
          <w:sz w:val="19"/>
          <w:szCs w:val="19"/>
          <w:lang w:eastAsia="es-ES"/>
        </w:rPr>
      </w:pPr>
      <w:r w:rsidRPr="00F65B09">
        <w:rPr>
          <w:rFonts w:ascii="Symbol" w:eastAsia="Times New Roman" w:hAnsi="Symbol" w:cs="Arial"/>
          <w:color w:val="222222"/>
          <w:sz w:val="20"/>
          <w:szCs w:val="20"/>
          <w:lang w:eastAsia="es-ES"/>
        </w:rPr>
        <w:t></w:t>
      </w:r>
      <w:r>
        <w:rPr>
          <w:rFonts w:ascii="Times New Roman" w:eastAsia="Times New Roman" w:hAnsi="Times New Roman" w:cs="Times New Roman"/>
          <w:color w:val="222222"/>
          <w:sz w:val="14"/>
          <w:szCs w:val="14"/>
          <w:lang w:eastAsia="es-ES"/>
        </w:rPr>
        <w:t xml:space="preserve"> </w:t>
      </w:r>
      <w:r w:rsidRPr="00F65B09">
        <w:rPr>
          <w:rFonts w:ascii="Trebuchet MS" w:eastAsia="Times New Roman" w:hAnsi="Trebuchet MS" w:cs="Arial"/>
          <w:color w:val="222222"/>
          <w:sz w:val="20"/>
          <w:szCs w:val="20"/>
          <w:shd w:val="clear" w:color="auto" w:fill="FFFFFF"/>
          <w:lang w:eastAsia="es-ES"/>
        </w:rPr>
        <w:t>Idoia Postigo</w:t>
      </w:r>
    </w:p>
    <w:p w:rsidR="00F65B09" w:rsidRPr="00F65B09" w:rsidRDefault="00F65B09" w:rsidP="00F65B09">
      <w:pPr>
        <w:shd w:val="clear" w:color="auto" w:fill="FFFFFF"/>
        <w:spacing w:before="120" w:after="0" w:line="288" w:lineRule="atLeast"/>
        <w:ind w:left="1080"/>
        <w:jc w:val="both"/>
        <w:rPr>
          <w:rFonts w:ascii="Arial" w:eastAsia="Times New Roman" w:hAnsi="Arial" w:cs="Arial"/>
          <w:color w:val="222222"/>
          <w:sz w:val="19"/>
          <w:szCs w:val="19"/>
          <w:lang w:eastAsia="es-ES"/>
        </w:rPr>
      </w:pPr>
      <w:r w:rsidRPr="00F95CCB">
        <w:rPr>
          <w:rFonts w:ascii="Symbol" w:eastAsia="Times New Roman" w:hAnsi="Symbol" w:cs="Arial"/>
          <w:color w:val="222222"/>
          <w:sz w:val="20"/>
          <w:szCs w:val="20"/>
          <w:lang w:eastAsia="es-ES"/>
        </w:rPr>
        <w:t></w:t>
      </w:r>
      <w:r w:rsidRPr="00F95CCB">
        <w:rPr>
          <w:rFonts w:ascii="Symbol" w:eastAsia="Times New Roman" w:hAnsi="Symbol" w:cs="Arial"/>
          <w:color w:val="222222"/>
          <w:sz w:val="20"/>
          <w:szCs w:val="20"/>
          <w:lang w:eastAsia="es-ES"/>
        </w:rPr>
        <w:t></w:t>
      </w:r>
      <w:r w:rsidR="00D6775C" w:rsidRPr="00F95CCB">
        <w:rPr>
          <w:rFonts w:ascii="Trebuchet MS" w:eastAsia="Times New Roman" w:hAnsi="Trebuchet MS" w:cs="Arial"/>
          <w:color w:val="222222"/>
          <w:sz w:val="20"/>
          <w:szCs w:val="20"/>
          <w:shd w:val="clear" w:color="auto" w:fill="FFFFFF"/>
          <w:lang w:eastAsia="es-ES"/>
        </w:rPr>
        <w:t xml:space="preserve">Nora de </w:t>
      </w:r>
      <w:proofErr w:type="spellStart"/>
      <w:r w:rsidR="00D6775C" w:rsidRPr="00F95CCB">
        <w:rPr>
          <w:rFonts w:ascii="Trebuchet MS" w:eastAsia="Times New Roman" w:hAnsi="Trebuchet MS" w:cs="Arial"/>
          <w:color w:val="222222"/>
          <w:sz w:val="20"/>
          <w:szCs w:val="20"/>
          <w:shd w:val="clear" w:color="auto" w:fill="FFFFFF"/>
          <w:lang w:eastAsia="es-ES"/>
        </w:rPr>
        <w:t>Busturia</w:t>
      </w:r>
      <w:proofErr w:type="spellEnd"/>
    </w:p>
    <w:p w:rsidR="00136E36" w:rsidRDefault="00136E36" w:rsidP="00F65B09">
      <w:pPr>
        <w:spacing w:before="120" w:line="360" w:lineRule="auto"/>
        <w:ind w:left="1440"/>
        <w:jc w:val="both"/>
        <w:rPr>
          <w:rFonts w:ascii="Trebuchet MS" w:hAnsi="Trebuchet MS"/>
          <w:sz w:val="20"/>
          <w:szCs w:val="20"/>
        </w:rPr>
      </w:pPr>
    </w:p>
    <w:sectPr w:rsidR="00136E3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DB" w:rsidRDefault="00E96BDB" w:rsidP="004039F7">
      <w:pPr>
        <w:spacing w:after="0" w:line="240" w:lineRule="auto"/>
      </w:pPr>
      <w:r>
        <w:separator/>
      </w:r>
    </w:p>
  </w:endnote>
  <w:endnote w:type="continuationSeparator" w:id="0">
    <w:p w:rsidR="00E96BDB" w:rsidRDefault="00E96BDB" w:rsidP="0040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01054"/>
      <w:docPartObj>
        <w:docPartGallery w:val="Page Numbers (Bottom of Page)"/>
        <w:docPartUnique/>
      </w:docPartObj>
    </w:sdtPr>
    <w:sdtEndPr/>
    <w:sdtContent>
      <w:p w:rsidR="00D10967" w:rsidRDefault="00D10967">
        <w:pPr>
          <w:pStyle w:val="Piedepgina"/>
          <w:jc w:val="right"/>
        </w:pPr>
        <w:r>
          <w:fldChar w:fldCharType="begin"/>
        </w:r>
        <w:r>
          <w:instrText>PAGE   \* MERGEFORMAT</w:instrText>
        </w:r>
        <w:r>
          <w:fldChar w:fldCharType="separate"/>
        </w:r>
        <w:r w:rsidR="001443E3">
          <w:rPr>
            <w:noProof/>
          </w:rPr>
          <w:t>8</w:t>
        </w:r>
        <w:r>
          <w:fldChar w:fldCharType="end"/>
        </w:r>
      </w:p>
    </w:sdtContent>
  </w:sdt>
  <w:p w:rsidR="00D10967" w:rsidRDefault="00D109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DB" w:rsidRDefault="00E96BDB" w:rsidP="004039F7">
      <w:pPr>
        <w:spacing w:after="0" w:line="240" w:lineRule="auto"/>
      </w:pPr>
      <w:r>
        <w:separator/>
      </w:r>
    </w:p>
  </w:footnote>
  <w:footnote w:type="continuationSeparator" w:id="0">
    <w:p w:rsidR="00E96BDB" w:rsidRDefault="00E96BDB" w:rsidP="00403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F7" w:rsidRDefault="004039F7">
    <w:pPr>
      <w:pStyle w:val="Encabezado"/>
    </w:pPr>
    <w:r>
      <w:rPr>
        <w:rFonts w:ascii="Cambria" w:hAnsi="Cambria"/>
        <w:noProof/>
        <w:sz w:val="72"/>
        <w:szCs w:val="72"/>
        <w:lang w:eastAsia="es-ES"/>
      </w:rPr>
      <w:drawing>
        <wp:inline distT="0" distB="0" distL="0" distR="0">
          <wp:extent cx="1009650" cy="790575"/>
          <wp:effectExtent l="0" t="0" r="0" b="9525"/>
          <wp:docPr id="1" name="Imagen 1" descr="bm30a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30as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p>
  <w:p w:rsidR="004039F7" w:rsidRDefault="004039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640"/>
    <w:multiLevelType w:val="hybridMultilevel"/>
    <w:tmpl w:val="445CEE28"/>
    <w:lvl w:ilvl="0" w:tplc="B31CCE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CD7E4E"/>
    <w:multiLevelType w:val="hybridMultilevel"/>
    <w:tmpl w:val="DE0E7BD2"/>
    <w:lvl w:ilvl="0" w:tplc="94B444B8">
      <w:start w:val="2"/>
      <w:numFmt w:val="bullet"/>
      <w:lvlText w:val="-"/>
      <w:lvlJc w:val="left"/>
      <w:pPr>
        <w:ind w:left="2484" w:hanging="360"/>
      </w:pPr>
      <w:rPr>
        <w:rFonts w:ascii="Trebuchet MS" w:eastAsiaTheme="minorHAnsi" w:hAnsi="Trebuchet MS" w:cstheme="minorBidi"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
    <w:nsid w:val="10485157"/>
    <w:multiLevelType w:val="hybridMultilevel"/>
    <w:tmpl w:val="91922728"/>
    <w:lvl w:ilvl="0" w:tplc="3EA248F0">
      <w:numFmt w:val="bullet"/>
      <w:lvlText w:val="-"/>
      <w:lvlJc w:val="left"/>
      <w:pPr>
        <w:ind w:left="927" w:hanging="360"/>
      </w:pPr>
      <w:rPr>
        <w:rFonts w:ascii="Trebuchet MS" w:eastAsiaTheme="minorHAnsi" w:hAnsi="Trebuchet MS" w:cstheme="minorBid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29FE323E"/>
    <w:multiLevelType w:val="hybridMultilevel"/>
    <w:tmpl w:val="F650F320"/>
    <w:lvl w:ilvl="0" w:tplc="EFAC642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3187376E"/>
    <w:multiLevelType w:val="hybridMultilevel"/>
    <w:tmpl w:val="DCE6030E"/>
    <w:lvl w:ilvl="0" w:tplc="3EA248F0">
      <w:numFmt w:val="bullet"/>
      <w:lvlText w:val="-"/>
      <w:lvlJc w:val="left"/>
      <w:pPr>
        <w:ind w:left="1800" w:hanging="360"/>
      </w:pPr>
      <w:rPr>
        <w:rFonts w:ascii="Trebuchet MS" w:eastAsiaTheme="minorHAnsi" w:hAnsi="Trebuchet MS" w:cstheme="minorBidi"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3A9B7972"/>
    <w:multiLevelType w:val="hybridMultilevel"/>
    <w:tmpl w:val="815050BA"/>
    <w:lvl w:ilvl="0" w:tplc="FD88090C">
      <w:start w:val="2"/>
      <w:numFmt w:val="bullet"/>
      <w:lvlText w:val="-"/>
      <w:lvlJc w:val="left"/>
      <w:pPr>
        <w:ind w:left="3198" w:hanging="360"/>
      </w:pPr>
      <w:rPr>
        <w:rFonts w:ascii="Trebuchet MS" w:eastAsiaTheme="minorHAnsi" w:hAnsi="Trebuchet MS" w:cstheme="minorBidi" w:hint="default"/>
      </w:rPr>
    </w:lvl>
    <w:lvl w:ilvl="1" w:tplc="0C0A0003" w:tentative="1">
      <w:start w:val="1"/>
      <w:numFmt w:val="bullet"/>
      <w:lvlText w:val="o"/>
      <w:lvlJc w:val="left"/>
      <w:pPr>
        <w:ind w:left="3918" w:hanging="360"/>
      </w:pPr>
      <w:rPr>
        <w:rFonts w:ascii="Courier New" w:hAnsi="Courier New" w:cs="Courier New" w:hint="default"/>
      </w:rPr>
    </w:lvl>
    <w:lvl w:ilvl="2" w:tplc="0C0A0005" w:tentative="1">
      <w:start w:val="1"/>
      <w:numFmt w:val="bullet"/>
      <w:lvlText w:val=""/>
      <w:lvlJc w:val="left"/>
      <w:pPr>
        <w:ind w:left="4638" w:hanging="360"/>
      </w:pPr>
      <w:rPr>
        <w:rFonts w:ascii="Wingdings" w:hAnsi="Wingdings" w:hint="default"/>
      </w:rPr>
    </w:lvl>
    <w:lvl w:ilvl="3" w:tplc="0C0A0001" w:tentative="1">
      <w:start w:val="1"/>
      <w:numFmt w:val="bullet"/>
      <w:lvlText w:val=""/>
      <w:lvlJc w:val="left"/>
      <w:pPr>
        <w:ind w:left="5358" w:hanging="360"/>
      </w:pPr>
      <w:rPr>
        <w:rFonts w:ascii="Symbol" w:hAnsi="Symbol" w:hint="default"/>
      </w:rPr>
    </w:lvl>
    <w:lvl w:ilvl="4" w:tplc="0C0A0003" w:tentative="1">
      <w:start w:val="1"/>
      <w:numFmt w:val="bullet"/>
      <w:lvlText w:val="o"/>
      <w:lvlJc w:val="left"/>
      <w:pPr>
        <w:ind w:left="6078" w:hanging="360"/>
      </w:pPr>
      <w:rPr>
        <w:rFonts w:ascii="Courier New" w:hAnsi="Courier New" w:cs="Courier New" w:hint="default"/>
      </w:rPr>
    </w:lvl>
    <w:lvl w:ilvl="5" w:tplc="0C0A0005" w:tentative="1">
      <w:start w:val="1"/>
      <w:numFmt w:val="bullet"/>
      <w:lvlText w:val=""/>
      <w:lvlJc w:val="left"/>
      <w:pPr>
        <w:ind w:left="6798" w:hanging="360"/>
      </w:pPr>
      <w:rPr>
        <w:rFonts w:ascii="Wingdings" w:hAnsi="Wingdings" w:hint="default"/>
      </w:rPr>
    </w:lvl>
    <w:lvl w:ilvl="6" w:tplc="0C0A0001" w:tentative="1">
      <w:start w:val="1"/>
      <w:numFmt w:val="bullet"/>
      <w:lvlText w:val=""/>
      <w:lvlJc w:val="left"/>
      <w:pPr>
        <w:ind w:left="7518" w:hanging="360"/>
      </w:pPr>
      <w:rPr>
        <w:rFonts w:ascii="Symbol" w:hAnsi="Symbol" w:hint="default"/>
      </w:rPr>
    </w:lvl>
    <w:lvl w:ilvl="7" w:tplc="0C0A0003" w:tentative="1">
      <w:start w:val="1"/>
      <w:numFmt w:val="bullet"/>
      <w:lvlText w:val="o"/>
      <w:lvlJc w:val="left"/>
      <w:pPr>
        <w:ind w:left="8238" w:hanging="360"/>
      </w:pPr>
      <w:rPr>
        <w:rFonts w:ascii="Courier New" w:hAnsi="Courier New" w:cs="Courier New" w:hint="default"/>
      </w:rPr>
    </w:lvl>
    <w:lvl w:ilvl="8" w:tplc="0C0A0005" w:tentative="1">
      <w:start w:val="1"/>
      <w:numFmt w:val="bullet"/>
      <w:lvlText w:val=""/>
      <w:lvlJc w:val="left"/>
      <w:pPr>
        <w:ind w:left="8958" w:hanging="360"/>
      </w:pPr>
      <w:rPr>
        <w:rFonts w:ascii="Wingdings" w:hAnsi="Wingdings" w:hint="default"/>
      </w:rPr>
    </w:lvl>
  </w:abstractNum>
  <w:abstractNum w:abstractNumId="6">
    <w:nsid w:val="40636A66"/>
    <w:multiLevelType w:val="hybridMultilevel"/>
    <w:tmpl w:val="0EA2AF40"/>
    <w:lvl w:ilvl="0" w:tplc="E93E918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7A4904AA"/>
    <w:multiLevelType w:val="hybridMultilevel"/>
    <w:tmpl w:val="9D4AB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FB"/>
    <w:rsid w:val="00030527"/>
    <w:rsid w:val="000740F5"/>
    <w:rsid w:val="00093E80"/>
    <w:rsid w:val="000B043F"/>
    <w:rsid w:val="000B5925"/>
    <w:rsid w:val="000B59D4"/>
    <w:rsid w:val="000F1A4E"/>
    <w:rsid w:val="00117D72"/>
    <w:rsid w:val="00124CA7"/>
    <w:rsid w:val="00136E36"/>
    <w:rsid w:val="001443E3"/>
    <w:rsid w:val="0015322D"/>
    <w:rsid w:val="00163EC3"/>
    <w:rsid w:val="00163F50"/>
    <w:rsid w:val="00165637"/>
    <w:rsid w:val="001658A1"/>
    <w:rsid w:val="00176304"/>
    <w:rsid w:val="00183333"/>
    <w:rsid w:val="001B2660"/>
    <w:rsid w:val="001F4563"/>
    <w:rsid w:val="00216AFB"/>
    <w:rsid w:val="00221DFA"/>
    <w:rsid w:val="00222C24"/>
    <w:rsid w:val="00232E5A"/>
    <w:rsid w:val="00263DCE"/>
    <w:rsid w:val="00280DA3"/>
    <w:rsid w:val="0028516A"/>
    <w:rsid w:val="002A7F72"/>
    <w:rsid w:val="002B1040"/>
    <w:rsid w:val="002E5758"/>
    <w:rsid w:val="00300C6D"/>
    <w:rsid w:val="00346EA3"/>
    <w:rsid w:val="00363989"/>
    <w:rsid w:val="00372FE7"/>
    <w:rsid w:val="003B0638"/>
    <w:rsid w:val="003E61E7"/>
    <w:rsid w:val="003F6BC0"/>
    <w:rsid w:val="004039F7"/>
    <w:rsid w:val="00406483"/>
    <w:rsid w:val="00414D7F"/>
    <w:rsid w:val="00446E10"/>
    <w:rsid w:val="004774AD"/>
    <w:rsid w:val="004A4290"/>
    <w:rsid w:val="004D52BD"/>
    <w:rsid w:val="00501769"/>
    <w:rsid w:val="00507B8D"/>
    <w:rsid w:val="00516B46"/>
    <w:rsid w:val="00522082"/>
    <w:rsid w:val="00560F25"/>
    <w:rsid w:val="00587147"/>
    <w:rsid w:val="005949F0"/>
    <w:rsid w:val="005C4888"/>
    <w:rsid w:val="005E7856"/>
    <w:rsid w:val="005F4C3B"/>
    <w:rsid w:val="005F56E3"/>
    <w:rsid w:val="006102B8"/>
    <w:rsid w:val="00613D6F"/>
    <w:rsid w:val="00666267"/>
    <w:rsid w:val="00666796"/>
    <w:rsid w:val="00671752"/>
    <w:rsid w:val="006A1C02"/>
    <w:rsid w:val="006B36EC"/>
    <w:rsid w:val="006C0B76"/>
    <w:rsid w:val="006C2CDD"/>
    <w:rsid w:val="006C3098"/>
    <w:rsid w:val="006E79C5"/>
    <w:rsid w:val="006F2C08"/>
    <w:rsid w:val="00741C69"/>
    <w:rsid w:val="00743184"/>
    <w:rsid w:val="007B016A"/>
    <w:rsid w:val="007C5ED0"/>
    <w:rsid w:val="00800781"/>
    <w:rsid w:val="00865139"/>
    <w:rsid w:val="00870811"/>
    <w:rsid w:val="00883393"/>
    <w:rsid w:val="008A1A03"/>
    <w:rsid w:val="008B1CD3"/>
    <w:rsid w:val="008E7058"/>
    <w:rsid w:val="008F49B0"/>
    <w:rsid w:val="00902763"/>
    <w:rsid w:val="00955064"/>
    <w:rsid w:val="00956133"/>
    <w:rsid w:val="009835E6"/>
    <w:rsid w:val="009A7434"/>
    <w:rsid w:val="009F5F31"/>
    <w:rsid w:val="00A16467"/>
    <w:rsid w:val="00A95DBE"/>
    <w:rsid w:val="00AA5F9F"/>
    <w:rsid w:val="00B546AA"/>
    <w:rsid w:val="00B6123A"/>
    <w:rsid w:val="00B833B2"/>
    <w:rsid w:val="00B97C14"/>
    <w:rsid w:val="00BA2483"/>
    <w:rsid w:val="00BA5297"/>
    <w:rsid w:val="00BC3BD3"/>
    <w:rsid w:val="00C2030F"/>
    <w:rsid w:val="00C719F9"/>
    <w:rsid w:val="00CC07FC"/>
    <w:rsid w:val="00CC0F20"/>
    <w:rsid w:val="00CD4243"/>
    <w:rsid w:val="00CD77CA"/>
    <w:rsid w:val="00D058C1"/>
    <w:rsid w:val="00D10967"/>
    <w:rsid w:val="00D16B6B"/>
    <w:rsid w:val="00D24C78"/>
    <w:rsid w:val="00D26E29"/>
    <w:rsid w:val="00D6775C"/>
    <w:rsid w:val="00DE051B"/>
    <w:rsid w:val="00E0380A"/>
    <w:rsid w:val="00E0571F"/>
    <w:rsid w:val="00E103BC"/>
    <w:rsid w:val="00E11AB6"/>
    <w:rsid w:val="00E2652C"/>
    <w:rsid w:val="00E504F6"/>
    <w:rsid w:val="00E52965"/>
    <w:rsid w:val="00E57EA4"/>
    <w:rsid w:val="00E9424A"/>
    <w:rsid w:val="00E96BDB"/>
    <w:rsid w:val="00EB7D15"/>
    <w:rsid w:val="00F2591A"/>
    <w:rsid w:val="00F65B09"/>
    <w:rsid w:val="00F6681A"/>
    <w:rsid w:val="00F72C31"/>
    <w:rsid w:val="00F95CCB"/>
    <w:rsid w:val="00FF4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4DE2C-E35A-447C-B8B4-D2AF25F3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AFB"/>
    <w:pPr>
      <w:ind w:left="720"/>
      <w:contextualSpacing/>
    </w:pPr>
  </w:style>
  <w:style w:type="paragraph" w:styleId="Textodeglobo">
    <w:name w:val="Balloon Text"/>
    <w:basedOn w:val="Normal"/>
    <w:link w:val="TextodegloboCar"/>
    <w:uiPriority w:val="99"/>
    <w:semiHidden/>
    <w:unhideWhenUsed/>
    <w:rsid w:val="004039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9F7"/>
    <w:rPr>
      <w:rFonts w:ascii="Segoe UI" w:hAnsi="Segoe UI" w:cs="Segoe UI"/>
      <w:sz w:val="18"/>
      <w:szCs w:val="18"/>
    </w:rPr>
  </w:style>
  <w:style w:type="character" w:styleId="Textoennegrita">
    <w:name w:val="Strong"/>
    <w:qFormat/>
    <w:rsid w:val="004039F7"/>
    <w:rPr>
      <w:b/>
      <w:bCs/>
    </w:rPr>
  </w:style>
  <w:style w:type="paragraph" w:styleId="Encabezado">
    <w:name w:val="header"/>
    <w:basedOn w:val="Normal"/>
    <w:link w:val="EncabezadoCar"/>
    <w:uiPriority w:val="99"/>
    <w:unhideWhenUsed/>
    <w:rsid w:val="004039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9F7"/>
  </w:style>
  <w:style w:type="paragraph" w:styleId="Piedepgina">
    <w:name w:val="footer"/>
    <w:basedOn w:val="Normal"/>
    <w:link w:val="PiedepginaCar"/>
    <w:uiPriority w:val="99"/>
    <w:unhideWhenUsed/>
    <w:rsid w:val="004039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9F7"/>
  </w:style>
  <w:style w:type="character" w:styleId="Hipervnculo">
    <w:name w:val="Hyperlink"/>
    <w:basedOn w:val="Fuentedeprrafopredeter"/>
    <w:uiPriority w:val="99"/>
    <w:unhideWhenUsed/>
    <w:rsid w:val="00124CA7"/>
    <w:rPr>
      <w:color w:val="0563C1" w:themeColor="hyperlink"/>
      <w:u w:val="single"/>
    </w:rPr>
  </w:style>
  <w:style w:type="character" w:styleId="nfasis">
    <w:name w:val="Emphasis"/>
    <w:basedOn w:val="Fuentedeprrafopredeter"/>
    <w:uiPriority w:val="20"/>
    <w:qFormat/>
    <w:rsid w:val="00560F25"/>
    <w:rPr>
      <w:i/>
      <w:iCs/>
    </w:rPr>
  </w:style>
  <w:style w:type="table" w:styleId="Tablaconcuadrcula">
    <w:name w:val="Table Grid"/>
    <w:basedOn w:val="Tablanormal"/>
    <w:uiPriority w:val="39"/>
    <w:rsid w:val="00DE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596465114184204102m-1174380863045162913msolistparagraph">
    <w:name w:val="m_-5596465114184204102m-1174380863045162913msolistparagraph"/>
    <w:basedOn w:val="Normal"/>
    <w:rsid w:val="00F65B0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74496">
      <w:bodyDiv w:val="1"/>
      <w:marLeft w:val="0"/>
      <w:marRight w:val="0"/>
      <w:marTop w:val="0"/>
      <w:marBottom w:val="0"/>
      <w:divBdr>
        <w:top w:val="none" w:sz="0" w:space="0" w:color="auto"/>
        <w:left w:val="none" w:sz="0" w:space="0" w:color="auto"/>
        <w:bottom w:val="none" w:sz="0" w:space="0" w:color="auto"/>
        <w:right w:val="none" w:sz="0" w:space="0" w:color="auto"/>
      </w:divBdr>
    </w:div>
    <w:div w:id="17896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30.eus" TargetMode="External"/><Relationship Id="rId3" Type="http://schemas.openxmlformats.org/officeDocument/2006/relationships/settings" Target="settings.xml"/><Relationship Id="rId7" Type="http://schemas.openxmlformats.org/officeDocument/2006/relationships/hyperlink" Target="mailto:info@bm30.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1371</Words>
  <Characters>7543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Iker Laplace</dc:creator>
  <cp:lastModifiedBy>Usuario</cp:lastModifiedBy>
  <cp:revision>10</cp:revision>
  <cp:lastPrinted>2018-03-27T10:52:00Z</cp:lastPrinted>
  <dcterms:created xsi:type="dcterms:W3CDTF">2018-03-23T06:56:00Z</dcterms:created>
  <dcterms:modified xsi:type="dcterms:W3CDTF">2018-03-28T07:42:00Z</dcterms:modified>
</cp:coreProperties>
</file>